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E" w:rsidRDefault="008960BE" w:rsidP="008960BE">
      <w:pPr>
        <w:jc w:val="center"/>
        <w:rPr>
          <w:b/>
        </w:rPr>
      </w:pPr>
      <w:r>
        <w:rPr>
          <w:b/>
        </w:rPr>
        <w:t>PUBLIC HEARING</w:t>
      </w:r>
    </w:p>
    <w:p w:rsidR="008960BE" w:rsidRDefault="00D57A30" w:rsidP="008960BE">
      <w:pPr>
        <w:jc w:val="center"/>
        <w:rPr>
          <w:b/>
        </w:rPr>
      </w:pPr>
      <w:r>
        <w:rPr>
          <w:b/>
        </w:rPr>
        <w:t>April 1</w:t>
      </w:r>
      <w:r w:rsidR="00DB7ED0">
        <w:rPr>
          <w:b/>
        </w:rPr>
        <w:t>1</w:t>
      </w:r>
      <w:r>
        <w:rPr>
          <w:b/>
        </w:rPr>
        <w:t>, 201</w:t>
      </w:r>
      <w:r w:rsidR="00DB7ED0">
        <w:rPr>
          <w:b/>
        </w:rPr>
        <w:t>6</w:t>
      </w:r>
    </w:p>
    <w:p w:rsidR="008960BE" w:rsidRDefault="008960BE" w:rsidP="008960BE">
      <w:pPr>
        <w:jc w:val="center"/>
        <w:rPr>
          <w:b/>
        </w:rPr>
      </w:pPr>
      <w:r>
        <w:rPr>
          <w:b/>
        </w:rPr>
        <w:t>Proposed fiscal year 201</w:t>
      </w:r>
      <w:r w:rsidR="00DB7ED0">
        <w:rPr>
          <w:b/>
        </w:rPr>
        <w:t>6</w:t>
      </w:r>
      <w:r>
        <w:rPr>
          <w:b/>
        </w:rPr>
        <w:t>/201</w:t>
      </w:r>
      <w:r w:rsidR="00DB7ED0">
        <w:rPr>
          <w:b/>
        </w:rPr>
        <w:t>7</w:t>
      </w:r>
      <w:r>
        <w:rPr>
          <w:b/>
        </w:rPr>
        <w:t xml:space="preserve"> Budget</w:t>
      </w:r>
    </w:p>
    <w:p w:rsidR="008960BE" w:rsidRDefault="008960BE" w:rsidP="008960BE">
      <w:pPr>
        <w:rPr>
          <w:b/>
        </w:rPr>
      </w:pPr>
    </w:p>
    <w:p w:rsidR="008960BE" w:rsidRDefault="008960BE" w:rsidP="008960BE">
      <w:pPr>
        <w:rPr>
          <w:b/>
        </w:rPr>
      </w:pPr>
    </w:p>
    <w:p w:rsidR="008960BE" w:rsidRDefault="008960BE" w:rsidP="008960BE">
      <w:pPr>
        <w:rPr>
          <w:b/>
        </w:rPr>
      </w:pPr>
      <w:r>
        <w:rPr>
          <w:b/>
        </w:rPr>
        <w:t>PUBLIC HEARING:   Review of Preliminary Budget</w:t>
      </w:r>
    </w:p>
    <w:p w:rsidR="008960BE" w:rsidRDefault="008960BE" w:rsidP="008960BE">
      <w:pPr>
        <w:rPr>
          <w:b/>
        </w:rPr>
      </w:pPr>
    </w:p>
    <w:p w:rsidR="008960BE" w:rsidRPr="00445094" w:rsidRDefault="00F63F35" w:rsidP="008960BE">
      <w:r>
        <w:t>Mayor Robert T. Tackman</w:t>
      </w:r>
      <w:r w:rsidR="008960BE">
        <w:t xml:space="preserve"> cal</w:t>
      </w:r>
      <w:r w:rsidR="00D70CEA">
        <w:t xml:space="preserve">led the hearing to order at </w:t>
      </w:r>
      <w:r w:rsidR="00292C25">
        <w:t>6:08</w:t>
      </w:r>
      <w:r w:rsidRPr="00445094">
        <w:t>PM</w:t>
      </w:r>
      <w:r w:rsidR="008960BE" w:rsidRPr="00445094">
        <w:t>.</w:t>
      </w:r>
    </w:p>
    <w:p w:rsidR="008960BE" w:rsidRDefault="008960BE" w:rsidP="008960BE"/>
    <w:p w:rsidR="00292C25" w:rsidRDefault="0022616D" w:rsidP="008960BE">
      <w:r>
        <w:t xml:space="preserve">Present:  Deputy Mayor James E. Carr, Jr., Trustee Janet L. Mattox, Trustee Carol Para, Trustee Daniel J. Wagner, and Mayor Robert T. Tackman.  </w:t>
      </w:r>
    </w:p>
    <w:p w:rsidR="00292C25" w:rsidRDefault="00292C25" w:rsidP="008960BE"/>
    <w:p w:rsidR="0022616D" w:rsidRDefault="0022616D" w:rsidP="008960BE">
      <w:r>
        <w:t xml:space="preserve">Also attended:  </w:t>
      </w:r>
      <w:r w:rsidR="00292C25">
        <w:t xml:space="preserve">DPW Superintendent Ron Russell, III and </w:t>
      </w:r>
      <w:r>
        <w:t>Village Clerk/Treasurer Patricia J. Derby.</w:t>
      </w:r>
    </w:p>
    <w:p w:rsidR="0022616D" w:rsidRDefault="0022616D" w:rsidP="008960BE"/>
    <w:p w:rsidR="008960BE" w:rsidRDefault="00F63F35" w:rsidP="008960BE">
      <w:r>
        <w:t>Mayor Tackman</w:t>
      </w:r>
      <w:r w:rsidR="008960BE">
        <w:t xml:space="preserve"> presented the details of the Preliminary Budget for fiscal year 201</w:t>
      </w:r>
      <w:r w:rsidR="00DB7ED0">
        <w:t>6</w:t>
      </w:r>
      <w:r w:rsidR="008960BE">
        <w:t>/201</w:t>
      </w:r>
      <w:r w:rsidR="00DB7ED0">
        <w:t>7</w:t>
      </w:r>
      <w:r w:rsidR="008960BE">
        <w:t>.</w:t>
      </w:r>
    </w:p>
    <w:p w:rsidR="008960BE" w:rsidRDefault="008960BE" w:rsidP="008960BE"/>
    <w:p w:rsidR="008960BE" w:rsidRDefault="008960BE" w:rsidP="008960BE">
      <w:r>
        <w:t xml:space="preserve">Provided the attached handouts, containing preliminary budget and tax rate summaries. </w:t>
      </w:r>
    </w:p>
    <w:p w:rsidR="008960BE" w:rsidRDefault="008960BE" w:rsidP="008960BE"/>
    <w:p w:rsidR="008960BE" w:rsidRDefault="008960BE" w:rsidP="008960BE">
      <w:pPr>
        <w:rPr>
          <w:b/>
        </w:rPr>
      </w:pPr>
      <w:r>
        <w:rPr>
          <w:b/>
        </w:rPr>
        <w:t>Review of Preliminary Budget(s):</w:t>
      </w:r>
    </w:p>
    <w:p w:rsidR="008960BE" w:rsidRDefault="008960BE" w:rsidP="008960BE">
      <w:pPr>
        <w:rPr>
          <w:b/>
        </w:rPr>
      </w:pPr>
    </w:p>
    <w:p w:rsidR="008960BE" w:rsidRDefault="008960BE" w:rsidP="008960BE">
      <w:r w:rsidRPr="00034BA6">
        <w:rPr>
          <w:b/>
        </w:rPr>
        <w:t xml:space="preserve">Overview </w:t>
      </w:r>
    </w:p>
    <w:p w:rsidR="00F63F35" w:rsidRDefault="00F63F35" w:rsidP="008960BE"/>
    <w:p w:rsidR="008960BE" w:rsidRDefault="008960BE" w:rsidP="008960BE">
      <w:r>
        <w:t>Comparison to last year, this proposed</w:t>
      </w:r>
      <w:r w:rsidR="00D70CEA">
        <w:t xml:space="preserve"> bud</w:t>
      </w:r>
      <w:r w:rsidR="001D7C24">
        <w:t xml:space="preserve">get is </w:t>
      </w:r>
      <w:r w:rsidR="00CC365C">
        <w:rPr>
          <w:b/>
        </w:rPr>
        <w:t>$</w:t>
      </w:r>
      <w:r w:rsidR="001D7C24">
        <w:rPr>
          <w:b/>
        </w:rPr>
        <w:t xml:space="preserve">4,123,294 </w:t>
      </w:r>
      <w:r w:rsidR="0097189F">
        <w:t xml:space="preserve"> de</w:t>
      </w:r>
      <w:r w:rsidR="00F63F35">
        <w:t>creased ($</w:t>
      </w:r>
      <w:r w:rsidR="001D7C24">
        <w:t>269,219</w:t>
      </w:r>
      <w:r>
        <w:t>) from the current year $</w:t>
      </w:r>
      <w:r w:rsidR="001D7C24">
        <w:t>4,392,513</w:t>
      </w:r>
      <w:r w:rsidR="00D70CEA">
        <w:t xml:space="preserve">. </w:t>
      </w:r>
    </w:p>
    <w:p w:rsidR="008960BE" w:rsidRDefault="008960BE" w:rsidP="008960BE">
      <w:pPr>
        <w:pStyle w:val="Heading3"/>
        <w:rPr>
          <w:rFonts w:ascii="Garamond" w:hAnsi="Garamond"/>
          <w:sz w:val="24"/>
          <w:szCs w:val="24"/>
        </w:rPr>
      </w:pPr>
      <w:r>
        <w:rPr>
          <w:rFonts w:ascii="Garamond" w:hAnsi="Garamond"/>
          <w:sz w:val="24"/>
          <w:szCs w:val="24"/>
        </w:rPr>
        <w:t>Revenue</w:t>
      </w:r>
    </w:p>
    <w:p w:rsidR="008960BE" w:rsidRDefault="008960BE" w:rsidP="008960BE"/>
    <w:p w:rsidR="008960BE" w:rsidRDefault="00F63F35" w:rsidP="008960BE">
      <w:r>
        <w:t>Revenues are $</w:t>
      </w:r>
      <w:r w:rsidR="001D7C24">
        <w:t>4,123,294</w:t>
      </w:r>
      <w:r w:rsidR="008960BE">
        <w:t>, proposed for 201</w:t>
      </w:r>
      <w:r w:rsidR="001D7C24">
        <w:t>6</w:t>
      </w:r>
      <w:r w:rsidR="008960BE">
        <w:t>/201</w:t>
      </w:r>
      <w:r w:rsidR="001D7C24">
        <w:t>7</w:t>
      </w:r>
      <w:r w:rsidR="0097189F">
        <w:t xml:space="preserve"> year.  $</w:t>
      </w:r>
      <w:r w:rsidR="002C08E0">
        <w:t>1,</w:t>
      </w:r>
      <w:r w:rsidR="001D7C24">
        <w:t>460,627</w:t>
      </w:r>
      <w:r w:rsidR="00D70CEA">
        <w:t xml:space="preserve"> from</w:t>
      </w:r>
      <w:r>
        <w:t xml:space="preserve"> non-p</w:t>
      </w:r>
      <w:r w:rsidR="001D7C24">
        <w:t xml:space="preserve">roperty tax and $2,505,292 </w:t>
      </w:r>
      <w:r w:rsidR="008960BE">
        <w:t>to be r</w:t>
      </w:r>
      <w:r w:rsidR="00D70CEA">
        <w:t xml:space="preserve">aised through property taxes. </w:t>
      </w:r>
      <w:r w:rsidR="001D7C24">
        <w:t>Nothing ($0)</w:t>
      </w:r>
      <w:r w:rsidR="008E58CF">
        <w:t xml:space="preserve"> </w:t>
      </w:r>
      <w:r w:rsidR="008960BE">
        <w:t>will be taken from fund balance.</w:t>
      </w:r>
    </w:p>
    <w:p w:rsidR="008960BE" w:rsidRDefault="008960BE" w:rsidP="008960BE"/>
    <w:p w:rsidR="00D70CEA" w:rsidRDefault="008960BE" w:rsidP="008960BE">
      <w:r>
        <w:t>Revenues from non-property tax sources include: payments in lieu of taxes, interest earnings, fees, court fines, franchise fees, fire prote</w:t>
      </w:r>
      <w:r w:rsidR="0022616D">
        <w:t>ction contract, CHIPS, County payment to support Village infrastructure</w:t>
      </w:r>
      <w:r>
        <w:t xml:space="preserve">, state aid and grants. </w:t>
      </w:r>
    </w:p>
    <w:p w:rsidR="00D70CEA" w:rsidRDefault="00D70CEA" w:rsidP="008960BE"/>
    <w:p w:rsidR="008960BE" w:rsidRPr="00642CC6" w:rsidRDefault="008960BE" w:rsidP="008960BE">
      <w:pPr>
        <w:pStyle w:val="Heading3"/>
        <w:rPr>
          <w:rFonts w:ascii="Garamond" w:hAnsi="Garamond"/>
          <w:sz w:val="24"/>
          <w:szCs w:val="24"/>
        </w:rPr>
      </w:pPr>
      <w:r>
        <w:rPr>
          <w:rFonts w:ascii="Garamond" w:hAnsi="Garamond"/>
          <w:sz w:val="24"/>
          <w:szCs w:val="24"/>
        </w:rPr>
        <w:t>G</w:t>
      </w:r>
      <w:r w:rsidRPr="00642CC6">
        <w:rPr>
          <w:rFonts w:ascii="Garamond" w:hAnsi="Garamond"/>
          <w:sz w:val="24"/>
          <w:szCs w:val="24"/>
        </w:rPr>
        <w:t>eneral Fund</w:t>
      </w:r>
    </w:p>
    <w:p w:rsidR="008960BE" w:rsidRDefault="008960BE" w:rsidP="008960BE"/>
    <w:p w:rsidR="008960BE" w:rsidRDefault="008960BE" w:rsidP="008960BE">
      <w:r>
        <w:t>The General Fund contains main activities of the Village for fiscal year 201</w:t>
      </w:r>
      <w:r w:rsidR="001D7C24">
        <w:t>6</w:t>
      </w:r>
      <w:r>
        <w:t>/201</w:t>
      </w:r>
      <w:r w:rsidR="001D7C24">
        <w:t>7</w:t>
      </w:r>
      <w:r w:rsidR="002C08E0">
        <w:t xml:space="preserve"> expenditur</w:t>
      </w:r>
      <w:r w:rsidR="00BE2292">
        <w:t xml:space="preserve">es are </w:t>
      </w:r>
      <w:r w:rsidR="001D7C24">
        <w:t>$3,965,919</w:t>
      </w:r>
      <w:r>
        <w:t xml:space="preserve"> (201</w:t>
      </w:r>
      <w:r w:rsidR="001D7C24">
        <w:t>5</w:t>
      </w:r>
      <w:r>
        <w:t>/201</w:t>
      </w:r>
      <w:r w:rsidR="001D7C24">
        <w:t>6</w:t>
      </w:r>
      <w:r>
        <w:t xml:space="preserve"> is $</w:t>
      </w:r>
      <w:r w:rsidR="00000B3C">
        <w:t>4,</w:t>
      </w:r>
      <w:r w:rsidR="001D7C24">
        <w:t>268,963</w:t>
      </w:r>
      <w:r>
        <w:t>).  ($</w:t>
      </w:r>
      <w:r w:rsidR="001D7C24">
        <w:t>303,044</w:t>
      </w:r>
      <w:r>
        <w:t xml:space="preserve"> </w:t>
      </w:r>
      <w:r w:rsidR="0097189F">
        <w:t>less</w:t>
      </w:r>
      <w:r>
        <w:t xml:space="preserve"> than last year).</w:t>
      </w:r>
    </w:p>
    <w:p w:rsidR="008960BE" w:rsidRDefault="008960BE" w:rsidP="008960BE"/>
    <w:p w:rsidR="008960BE" w:rsidRDefault="008E58CF" w:rsidP="008960BE">
      <w:r>
        <w:t>Wages are $</w:t>
      </w:r>
      <w:r w:rsidR="001D7C24">
        <w:t xml:space="preserve">908,697 ($8175 less than current year $ </w:t>
      </w:r>
      <w:r>
        <w:t>916,872</w:t>
      </w:r>
      <w:r w:rsidR="001D7C24">
        <w:t>, even with a 24% decrease from 2014</w:t>
      </w:r>
      <w:r>
        <w:t xml:space="preserve"> $1,207,092) </w:t>
      </w:r>
      <w:r w:rsidR="008960BE">
        <w:t>with benefits at $</w:t>
      </w:r>
      <w:r w:rsidR="00D1729E">
        <w:t>724,570  ($64,426 less than current $</w:t>
      </w:r>
      <w:r w:rsidR="001901DB">
        <w:t>788,996</w:t>
      </w:r>
      <w:r w:rsidR="00D1729E">
        <w:t xml:space="preserve">, even with  28% decrease from 2014 </w:t>
      </w:r>
      <w:r w:rsidR="001901DB">
        <w:t>$</w:t>
      </w:r>
      <w:r w:rsidR="00323394">
        <w:t>1,089,576</w:t>
      </w:r>
      <w:r w:rsidR="001901DB">
        <w:t>)</w:t>
      </w:r>
      <w:r w:rsidR="00D1729E">
        <w:t xml:space="preserve">. </w:t>
      </w:r>
      <w:r w:rsidR="001901DB">
        <w:t xml:space="preserve"> Wages &amp; Benefits combined are </w:t>
      </w:r>
      <w:r w:rsidR="001901DB">
        <w:rPr>
          <w:b/>
        </w:rPr>
        <w:t>$</w:t>
      </w:r>
      <w:r w:rsidR="00D1729E">
        <w:rPr>
          <w:b/>
        </w:rPr>
        <w:t xml:space="preserve">1,633,267  </w:t>
      </w:r>
      <w:r w:rsidR="00D1729E">
        <w:t>($72,601 less than current $</w:t>
      </w:r>
      <w:r w:rsidR="001901DB" w:rsidRPr="00D1729E">
        <w:t>1,705,868</w:t>
      </w:r>
      <w:r w:rsidR="00D1729E">
        <w:t xml:space="preserve">, down again from </w:t>
      </w:r>
      <w:r w:rsidR="001901DB">
        <w:t xml:space="preserve">26% </w:t>
      </w:r>
      <w:r w:rsidR="00D1729E">
        <w:t>decrease from 2014 amount of</w:t>
      </w:r>
      <w:r w:rsidR="001901DB">
        <w:t xml:space="preserve"> $2,296,668)</w:t>
      </w:r>
      <w:r w:rsidR="00D22872">
        <w:t xml:space="preserve"> </w:t>
      </w:r>
      <w:r w:rsidR="008960BE">
        <w:t xml:space="preserve">comprise </w:t>
      </w:r>
      <w:r w:rsidR="00D1729E">
        <w:rPr>
          <w:b/>
        </w:rPr>
        <w:t xml:space="preserve">41% </w:t>
      </w:r>
      <w:r w:rsidR="00D1729E">
        <w:t xml:space="preserve">(down considerably from </w:t>
      </w:r>
      <w:r w:rsidR="008960BE">
        <w:t>5</w:t>
      </w:r>
      <w:r w:rsidR="00BE2292">
        <w:t>8</w:t>
      </w:r>
      <w:r w:rsidR="008960BE">
        <w:t>%</w:t>
      </w:r>
      <w:r w:rsidR="00D1729E">
        <w:t xml:space="preserve">) </w:t>
      </w:r>
      <w:r w:rsidR="008960BE">
        <w:t xml:space="preserve"> o</w:t>
      </w:r>
      <w:r w:rsidR="00BE2292">
        <w:t>f the budget.  Budget proposes 2%</w:t>
      </w:r>
      <w:r w:rsidR="00F63F35">
        <w:t xml:space="preserve"> increase for </w:t>
      </w:r>
      <w:r w:rsidR="00D1729E">
        <w:lastRenderedPageBreak/>
        <w:t xml:space="preserve">most </w:t>
      </w:r>
      <w:r w:rsidR="00F63F35">
        <w:t>employees</w:t>
      </w:r>
      <w:r w:rsidR="00D1729E">
        <w:t xml:space="preserve"> and an adjustment for some part-time positions in recognition to NYS proposed increase to minimum wage.</w:t>
      </w:r>
    </w:p>
    <w:p w:rsidR="008960BE" w:rsidRDefault="008960BE" w:rsidP="008960BE">
      <w:r>
        <w:t xml:space="preserve">Debt </w:t>
      </w:r>
      <w:r w:rsidR="000268BC">
        <w:t xml:space="preserve">is down to </w:t>
      </w:r>
      <w:r>
        <w:t>1</w:t>
      </w:r>
      <w:r w:rsidR="000268BC">
        <w:t>1</w:t>
      </w:r>
      <w:r w:rsidR="00283BD1">
        <w:t>% (</w:t>
      </w:r>
      <w:r w:rsidR="00283BD1" w:rsidRPr="00283BD1">
        <w:rPr>
          <w:b/>
        </w:rPr>
        <w:t>$</w:t>
      </w:r>
      <w:r w:rsidR="000268BC">
        <w:rPr>
          <w:b/>
        </w:rPr>
        <w:t>443,470</w:t>
      </w:r>
      <w:r w:rsidR="00EA2456">
        <w:t>)</w:t>
      </w:r>
      <w:r w:rsidR="006137D8">
        <w:t>.</w:t>
      </w:r>
      <w:r>
        <w:t xml:space="preserve"> Debt is primarily from the two construction projects for the Municipal Building and Hanlon Pool Bathhouse, as well as the First Street Road Re</w:t>
      </w:r>
      <w:r w:rsidR="00000B3C">
        <w:t>construction.</w:t>
      </w:r>
    </w:p>
    <w:p w:rsidR="00000B3C" w:rsidRDefault="00000B3C" w:rsidP="008960BE"/>
    <w:p w:rsidR="000268BC" w:rsidRDefault="000268BC" w:rsidP="008960BE"/>
    <w:p w:rsidR="008960BE" w:rsidRDefault="00F63F35" w:rsidP="008960BE">
      <w:r>
        <w:t>Mayor Tackman</w:t>
      </w:r>
      <w:r w:rsidR="008960BE">
        <w:t xml:space="preserve"> reviewed individual Department budgets:</w:t>
      </w:r>
    </w:p>
    <w:p w:rsidR="008960BE" w:rsidRDefault="008960BE" w:rsidP="008960BE"/>
    <w:p w:rsidR="008960BE" w:rsidRDefault="008960BE" w:rsidP="008960BE">
      <w:r w:rsidRPr="00BD6FD4">
        <w:rPr>
          <w:b/>
        </w:rPr>
        <w:t>Court</w:t>
      </w:r>
      <w:r>
        <w:t xml:space="preserve"> – is at </w:t>
      </w:r>
      <w:r w:rsidR="00135DB5">
        <w:t>$</w:t>
      </w:r>
      <w:r w:rsidR="000268BC">
        <w:t xml:space="preserve">63,957 </w:t>
      </w:r>
      <w:r w:rsidR="00F63F35">
        <w:t>($</w:t>
      </w:r>
      <w:r w:rsidR="000268BC">
        <w:t>1184</w:t>
      </w:r>
      <w:r w:rsidR="00ED57A3">
        <w:t xml:space="preserve"> more</w:t>
      </w:r>
      <w:r w:rsidR="00432CD4">
        <w:t xml:space="preserve"> than last year’s </w:t>
      </w:r>
      <w:r>
        <w:t>$</w:t>
      </w:r>
      <w:r w:rsidR="00ED57A3">
        <w:t>6</w:t>
      </w:r>
      <w:r w:rsidR="00135DB5">
        <w:t>2,</w:t>
      </w:r>
      <w:r w:rsidR="000268BC">
        <w:t>773</w:t>
      </w:r>
      <w:r w:rsidR="00432CD4">
        <w:t>)</w:t>
      </w:r>
      <w:r>
        <w:t xml:space="preserve">.  </w:t>
      </w:r>
    </w:p>
    <w:p w:rsidR="008960BE" w:rsidRDefault="008960BE" w:rsidP="008960BE"/>
    <w:p w:rsidR="008960BE" w:rsidRDefault="008960BE" w:rsidP="008960BE">
      <w:r w:rsidRPr="00BD6FD4">
        <w:rPr>
          <w:b/>
        </w:rPr>
        <w:t>Village Office</w:t>
      </w:r>
      <w:r w:rsidR="002E4882">
        <w:rPr>
          <w:b/>
        </w:rPr>
        <w:t xml:space="preserve"> - </w:t>
      </w:r>
      <w:r>
        <w:t>is $</w:t>
      </w:r>
      <w:r w:rsidR="00530C5A">
        <w:t>168,240</w:t>
      </w:r>
      <w:r w:rsidR="00CE38DF">
        <w:t xml:space="preserve"> ($</w:t>
      </w:r>
      <w:r w:rsidR="00530C5A">
        <w:t>11,313</w:t>
      </w:r>
      <w:r w:rsidR="00432CD4">
        <w:t xml:space="preserve"> </w:t>
      </w:r>
      <w:r w:rsidR="00135DB5">
        <w:t>more</w:t>
      </w:r>
      <w:r w:rsidR="00432CD4">
        <w:t xml:space="preserve"> than last year’s $</w:t>
      </w:r>
      <w:r w:rsidR="00CE38DF">
        <w:t>1</w:t>
      </w:r>
      <w:r w:rsidR="00530C5A">
        <w:t>56,927</w:t>
      </w:r>
      <w:r w:rsidR="00432CD4">
        <w:t>)</w:t>
      </w:r>
      <w:r w:rsidR="00530C5A">
        <w:t xml:space="preserve"> </w:t>
      </w:r>
      <w:r>
        <w:t>This does not include separate operating expenses for Audito</w:t>
      </w:r>
      <w:r w:rsidR="00530C5A">
        <w:t>rs, Attorneys, Engineers, or the Intermunicipal Contract with Town of DeWitt for Police services.</w:t>
      </w:r>
    </w:p>
    <w:p w:rsidR="00530C5A" w:rsidRDefault="00530C5A" w:rsidP="008960BE"/>
    <w:p w:rsidR="00530C5A" w:rsidRDefault="00530C5A" w:rsidP="00530C5A">
      <w:r w:rsidRPr="00530C5A">
        <w:rPr>
          <w:b/>
        </w:rPr>
        <w:t>Building Maintenance</w:t>
      </w:r>
      <w:r>
        <w:t xml:space="preserve"> at $134,500 ($12,899 more than last year’s $121,601).  </w:t>
      </w:r>
    </w:p>
    <w:p w:rsidR="00530C5A" w:rsidRDefault="00530C5A" w:rsidP="008960BE"/>
    <w:p w:rsidR="00530C5A" w:rsidRDefault="00530C5A" w:rsidP="00530C5A">
      <w:r w:rsidRPr="00BD6FD4">
        <w:rPr>
          <w:b/>
        </w:rPr>
        <w:t xml:space="preserve">Fire </w:t>
      </w:r>
      <w:r>
        <w:t>– Fire Department budget is $528,089 ($108,147 less from last year’s $636,236).  Fire budget is mainly equipment.</w:t>
      </w:r>
    </w:p>
    <w:p w:rsidR="00530C5A" w:rsidRDefault="00530C5A" w:rsidP="00530C5A"/>
    <w:p w:rsidR="00530C5A" w:rsidRDefault="00530C5A" w:rsidP="00530C5A">
      <w:r w:rsidRPr="00BD6FD4">
        <w:rPr>
          <w:b/>
        </w:rPr>
        <w:t xml:space="preserve">Codes </w:t>
      </w:r>
      <w:r>
        <w:t xml:space="preserve">– is $61,391($500 less from last year’s $61,819). </w:t>
      </w:r>
    </w:p>
    <w:p w:rsidR="00530C5A" w:rsidRDefault="00530C5A" w:rsidP="00530C5A">
      <w:r>
        <w:tab/>
      </w:r>
      <w:r>
        <w:tab/>
        <w:t xml:space="preserve"> </w:t>
      </w:r>
      <w:r>
        <w:tab/>
      </w:r>
      <w:r>
        <w:tab/>
        <w:t xml:space="preserve">  </w:t>
      </w:r>
    </w:p>
    <w:p w:rsidR="00530C5A" w:rsidRDefault="00530C5A" w:rsidP="00530C5A">
      <w:r w:rsidRPr="00BD6FD4">
        <w:rPr>
          <w:b/>
        </w:rPr>
        <w:t>DPW</w:t>
      </w:r>
      <w:r>
        <w:t xml:space="preserve"> – $851,756 ($24,316 more than last year’s $827,440) budget includes street maintenance, street lighting, and snow plowing.  Some operations will be reimbursed with CHIPS funding ($40,000).</w:t>
      </w:r>
    </w:p>
    <w:p w:rsidR="008960BE" w:rsidRDefault="008960BE" w:rsidP="008960BE"/>
    <w:p w:rsidR="002E4882" w:rsidRDefault="008960BE" w:rsidP="008960BE">
      <w:r w:rsidRPr="00BD6FD4">
        <w:rPr>
          <w:b/>
        </w:rPr>
        <w:t>Parks &amp; Recreation</w:t>
      </w:r>
      <w:r>
        <w:t xml:space="preserve"> - $</w:t>
      </w:r>
      <w:r w:rsidR="00530C5A">
        <w:t xml:space="preserve">167,509 </w:t>
      </w:r>
      <w:r w:rsidR="000B593D">
        <w:t>(</w:t>
      </w:r>
      <w:r w:rsidR="002E4882">
        <w:t>$</w:t>
      </w:r>
      <w:r w:rsidR="00530C5A">
        <w:t>21,082</w:t>
      </w:r>
      <w:r w:rsidR="00227ECD">
        <w:t xml:space="preserve"> more</w:t>
      </w:r>
      <w:r w:rsidR="000B593D">
        <w:t xml:space="preserve"> than </w:t>
      </w:r>
      <w:r w:rsidR="00432CD4">
        <w:t>last year’s $</w:t>
      </w:r>
      <w:r w:rsidR="00C62FF6">
        <w:t>1</w:t>
      </w:r>
      <w:r w:rsidR="00530C5A">
        <w:t>46,427</w:t>
      </w:r>
      <w:r w:rsidR="00432CD4">
        <w:t>)</w:t>
      </w:r>
      <w:r w:rsidR="00530C5A">
        <w:t>, plus an additional $20,600</w:t>
      </w:r>
      <w:r w:rsidR="002E4882">
        <w:t xml:space="preserve"> </w:t>
      </w:r>
      <w:r>
        <w:t xml:space="preserve">for senior programs.  </w:t>
      </w:r>
    </w:p>
    <w:p w:rsidR="002E4882" w:rsidRDefault="002E4882" w:rsidP="008960BE"/>
    <w:p w:rsidR="008960BE" w:rsidRDefault="008960BE" w:rsidP="008960BE">
      <w:r>
        <w:t>Th</w:t>
      </w:r>
      <w:r w:rsidR="002E4882">
        <w:t xml:space="preserve">ese are General Fund department budget and not actual operating costs (does not </w:t>
      </w:r>
      <w:r>
        <w:t>includ</w:t>
      </w:r>
      <w:r w:rsidR="002E4882">
        <w:t>e insurance, benefits,</w:t>
      </w:r>
      <w:r>
        <w:t xml:space="preserve"> or debt</w:t>
      </w:r>
      <w:r w:rsidR="002E4882">
        <w:t>)</w:t>
      </w:r>
      <w:r>
        <w:t xml:space="preserve">. </w:t>
      </w:r>
    </w:p>
    <w:p w:rsidR="008960BE" w:rsidRDefault="008960BE" w:rsidP="008960BE"/>
    <w:p w:rsidR="008960BE" w:rsidRDefault="008A2B36" w:rsidP="008960BE">
      <w:r>
        <w:t xml:space="preserve">The tax rate will </w:t>
      </w:r>
      <w:r w:rsidR="00530C5A">
        <w:t xml:space="preserve">increase </w:t>
      </w:r>
      <w:r w:rsidR="00C62FF6">
        <w:t xml:space="preserve">to </w:t>
      </w:r>
      <w:r w:rsidR="008960BE" w:rsidRPr="00B34E66">
        <w:rPr>
          <w:b/>
        </w:rPr>
        <w:t>$</w:t>
      </w:r>
      <w:r w:rsidR="000B593D">
        <w:rPr>
          <w:b/>
        </w:rPr>
        <w:t>1</w:t>
      </w:r>
      <w:r w:rsidR="00227ECD">
        <w:rPr>
          <w:b/>
        </w:rPr>
        <w:t>3.</w:t>
      </w:r>
      <w:r w:rsidR="00530C5A">
        <w:rPr>
          <w:b/>
        </w:rPr>
        <w:t>60</w:t>
      </w:r>
      <w:r w:rsidR="002E4882">
        <w:t xml:space="preserve"> for the General Fund</w:t>
      </w:r>
      <w:r w:rsidR="00C62FF6">
        <w:rPr>
          <w:b/>
        </w:rPr>
        <w:t>.</w:t>
      </w:r>
      <w:r w:rsidR="008960BE">
        <w:t xml:space="preserve"> </w:t>
      </w:r>
      <w:r>
        <w:t xml:space="preserve"> Taxable asse</w:t>
      </w:r>
      <w:r w:rsidR="00227ECD">
        <w:t>ss</w:t>
      </w:r>
      <w:r w:rsidR="004E6B9B">
        <w:t>ed values are approximately $783,968</w:t>
      </w:r>
      <w:r w:rsidR="00227ECD">
        <w:t xml:space="preserve"> more</w:t>
      </w:r>
      <w:r>
        <w:t xml:space="preserve"> this year at</w:t>
      </w:r>
      <w:r w:rsidR="004E6B9B">
        <w:t xml:space="preserve"> $184,216,410</w:t>
      </w:r>
      <w:r w:rsidR="00227ECD">
        <w:t xml:space="preserve"> (last year’s rate was </w:t>
      </w:r>
      <w:r w:rsidR="004E6B9B">
        <w:t xml:space="preserve"> $183,432,441</w:t>
      </w:r>
      <w:r w:rsidR="00227ECD">
        <w:t>)</w:t>
      </w:r>
      <w:r>
        <w:t xml:space="preserve">. </w:t>
      </w:r>
    </w:p>
    <w:p w:rsidR="00292C25" w:rsidRDefault="00292C25" w:rsidP="008960BE">
      <w:pPr>
        <w:pStyle w:val="Heading3"/>
        <w:rPr>
          <w:rFonts w:ascii="Garamond" w:hAnsi="Garamond"/>
          <w:sz w:val="24"/>
          <w:szCs w:val="24"/>
        </w:rPr>
      </w:pPr>
    </w:p>
    <w:p w:rsidR="008960BE" w:rsidRPr="00642CC6" w:rsidRDefault="008960BE" w:rsidP="008960BE">
      <w:pPr>
        <w:pStyle w:val="Heading3"/>
        <w:rPr>
          <w:rFonts w:ascii="Garamond" w:hAnsi="Garamond"/>
          <w:sz w:val="24"/>
          <w:szCs w:val="24"/>
        </w:rPr>
      </w:pPr>
      <w:r>
        <w:rPr>
          <w:rFonts w:ascii="Garamond" w:hAnsi="Garamond"/>
          <w:sz w:val="24"/>
          <w:szCs w:val="24"/>
        </w:rPr>
        <w:t>G</w:t>
      </w:r>
      <w:r w:rsidRPr="00642CC6">
        <w:rPr>
          <w:rFonts w:ascii="Garamond" w:hAnsi="Garamond"/>
          <w:sz w:val="24"/>
          <w:szCs w:val="24"/>
        </w:rPr>
        <w:t xml:space="preserve"> Fund/Sewer Budget</w:t>
      </w:r>
    </w:p>
    <w:p w:rsidR="008960BE" w:rsidRDefault="008960BE" w:rsidP="008960BE"/>
    <w:p w:rsidR="008960BE" w:rsidRDefault="008960BE" w:rsidP="008960BE">
      <w:r>
        <w:t>Expenditures in the sewer fund are budgete</w:t>
      </w:r>
      <w:r w:rsidR="00C62FF6">
        <w:t>d at $</w:t>
      </w:r>
      <w:r w:rsidR="004E6B9B">
        <w:t>157,375 ($33,825</w:t>
      </w:r>
      <w:r w:rsidR="00227ECD">
        <w:t xml:space="preserve"> </w:t>
      </w:r>
      <w:r w:rsidR="004E6B9B">
        <w:t>more</w:t>
      </w:r>
      <w:r w:rsidR="00227ECD">
        <w:t xml:space="preserve"> than last year $</w:t>
      </w:r>
      <w:r w:rsidR="004E6B9B">
        <w:t>123,550</w:t>
      </w:r>
      <w:r w:rsidR="00227ECD">
        <w:t>)</w:t>
      </w:r>
      <w:r w:rsidR="000B593D">
        <w:t xml:space="preserve">.  Rate is </w:t>
      </w:r>
      <w:r w:rsidR="000B593D" w:rsidRPr="0022616D">
        <w:rPr>
          <w:b/>
        </w:rPr>
        <w:t>$</w:t>
      </w:r>
      <w:r w:rsidRPr="0022616D">
        <w:rPr>
          <w:b/>
        </w:rPr>
        <w:t>.</w:t>
      </w:r>
      <w:r w:rsidR="004E6B9B">
        <w:rPr>
          <w:b/>
        </w:rPr>
        <w:t>72</w:t>
      </w:r>
      <w:r>
        <w:t xml:space="preserve"> per 1000 assessed valuation</w:t>
      </w:r>
      <w:r w:rsidR="00227ECD">
        <w:t xml:space="preserve">.  This is due to </w:t>
      </w:r>
      <w:r w:rsidR="004E6B9B">
        <w:t xml:space="preserve">the </w:t>
      </w:r>
      <w:r w:rsidR="00227ECD">
        <w:t xml:space="preserve">sewer </w:t>
      </w:r>
      <w:r w:rsidR="004E6B9B">
        <w:t xml:space="preserve">project </w:t>
      </w:r>
      <w:r w:rsidR="00227ECD">
        <w:t xml:space="preserve">added </w:t>
      </w:r>
      <w:r w:rsidR="004E6B9B">
        <w:t>to</w:t>
      </w:r>
      <w:r w:rsidR="00227ECD">
        <w:t xml:space="preserve"> long term debt (15 years level debt).</w:t>
      </w:r>
      <w:r>
        <w:t xml:space="preserve"> </w:t>
      </w:r>
    </w:p>
    <w:p w:rsidR="008960BE" w:rsidRDefault="008960BE" w:rsidP="008960BE"/>
    <w:p w:rsidR="0022616D" w:rsidRDefault="0022616D" w:rsidP="008960BE">
      <w:pPr>
        <w:rPr>
          <w:b/>
        </w:rPr>
      </w:pPr>
    </w:p>
    <w:p w:rsidR="0022616D" w:rsidRDefault="0022616D" w:rsidP="008960BE">
      <w:pPr>
        <w:rPr>
          <w:b/>
        </w:rPr>
      </w:pPr>
    </w:p>
    <w:p w:rsidR="008960BE" w:rsidRDefault="008960BE" w:rsidP="008960BE">
      <w:pPr>
        <w:rPr>
          <w:b/>
        </w:rPr>
      </w:pPr>
      <w:r>
        <w:rPr>
          <w:b/>
        </w:rPr>
        <w:t>F Fund/Water Budget</w:t>
      </w:r>
    </w:p>
    <w:p w:rsidR="008960BE" w:rsidRDefault="008960BE" w:rsidP="008960BE">
      <w:pPr>
        <w:rPr>
          <w:b/>
        </w:rPr>
      </w:pPr>
    </w:p>
    <w:p w:rsidR="008960BE" w:rsidRDefault="008960BE" w:rsidP="008960BE">
      <w:r>
        <w:t>System leased to OCWA since July 2008. No longer have operating budget for water fund.</w:t>
      </w:r>
    </w:p>
    <w:p w:rsidR="004E6B9B" w:rsidRPr="004E6B9B" w:rsidRDefault="000D246F" w:rsidP="008960BE">
      <w:pPr>
        <w:rPr>
          <w:b/>
        </w:rPr>
      </w:pPr>
      <w:r>
        <w:rPr>
          <w:b/>
        </w:rPr>
        <w:lastRenderedPageBreak/>
        <w:t>COMPARISON</w:t>
      </w:r>
    </w:p>
    <w:p w:rsidR="004E6B9B" w:rsidRDefault="004E6B9B" w:rsidP="008960BE"/>
    <w:p w:rsidR="004E6B9B" w:rsidRDefault="004E6B9B" w:rsidP="004E6B9B">
      <w:r>
        <w:t xml:space="preserve">Total budget is </w:t>
      </w:r>
      <w:r>
        <w:rPr>
          <w:b/>
        </w:rPr>
        <w:t>$4,</w:t>
      </w:r>
      <w:r w:rsidR="000D246F">
        <w:rPr>
          <w:b/>
        </w:rPr>
        <w:t>123,294</w:t>
      </w:r>
      <w:r>
        <w:t xml:space="preserve">, with a total tax rate of </w:t>
      </w:r>
      <w:r w:rsidR="000D246F">
        <w:rPr>
          <w:b/>
        </w:rPr>
        <w:t>$14.32</w:t>
      </w:r>
      <w:r>
        <w:t xml:space="preserve">, and overall tax </w:t>
      </w:r>
      <w:r w:rsidR="000D246F">
        <w:t xml:space="preserve">increase </w:t>
      </w:r>
      <w:r>
        <w:t xml:space="preserve">of </w:t>
      </w:r>
      <w:r w:rsidR="000D246F">
        <w:t>4</w:t>
      </w:r>
      <w:r>
        <w:t xml:space="preserve">%.  </w:t>
      </w:r>
    </w:p>
    <w:p w:rsidR="004E6B9B" w:rsidRDefault="004E6B9B" w:rsidP="004E6B9B">
      <w:pPr>
        <w:rPr>
          <w:b/>
        </w:rPr>
      </w:pPr>
    </w:p>
    <w:p w:rsidR="004E6B9B" w:rsidRDefault="004E6B9B" w:rsidP="004E6B9B">
      <w:pPr>
        <w:rPr>
          <w:b/>
          <w:i/>
        </w:rPr>
      </w:pPr>
      <w:r>
        <w:rPr>
          <w:b/>
          <w:i/>
        </w:rPr>
        <w:t>Three-Year Comparison</w:t>
      </w:r>
    </w:p>
    <w:p w:rsidR="004E6B9B" w:rsidRDefault="004E6B9B" w:rsidP="004E6B9B">
      <w:pPr>
        <w:rPr>
          <w:b/>
          <w:i/>
        </w:rPr>
      </w:pPr>
      <w:r w:rsidRPr="003D0591">
        <w:rPr>
          <w:b/>
          <w:i/>
        </w:rPr>
        <w:tab/>
      </w:r>
    </w:p>
    <w:p w:rsidR="004E6B9B" w:rsidRPr="003D0591" w:rsidRDefault="004E6B9B" w:rsidP="004E6B9B">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Pr="003D0591">
        <w:rPr>
          <w:b/>
          <w:i/>
          <w:sz w:val="22"/>
          <w:szCs w:val="22"/>
        </w:rPr>
        <w:t xml:space="preserve">Appropriated </w:t>
      </w:r>
      <w:r w:rsidRPr="003D0591">
        <w:rPr>
          <w:b/>
          <w:i/>
          <w:sz w:val="22"/>
          <w:szCs w:val="22"/>
        </w:rPr>
        <w:tab/>
      </w:r>
      <w:r w:rsidRPr="003D0591">
        <w:rPr>
          <w:b/>
          <w:i/>
          <w:sz w:val="22"/>
          <w:szCs w:val="22"/>
        </w:rPr>
        <w:tab/>
        <w:t>Amount raised</w:t>
      </w:r>
    </w:p>
    <w:p w:rsidR="004E6B9B" w:rsidRPr="003D0591" w:rsidRDefault="004E6B9B" w:rsidP="004E6B9B">
      <w:pPr>
        <w:rPr>
          <w:b/>
          <w:i/>
          <w:sz w:val="22"/>
          <w:szCs w:val="22"/>
        </w:rPr>
      </w:pPr>
      <w:r w:rsidRPr="003D0591">
        <w:rPr>
          <w:b/>
          <w:i/>
          <w:sz w:val="22"/>
          <w:szCs w:val="22"/>
        </w:rPr>
        <w:t>201</w:t>
      </w:r>
      <w:r>
        <w:rPr>
          <w:b/>
          <w:i/>
          <w:sz w:val="22"/>
          <w:szCs w:val="22"/>
        </w:rPr>
        <w:t>6</w:t>
      </w:r>
      <w:r w:rsidRPr="003D0591">
        <w:rPr>
          <w:b/>
          <w:i/>
          <w:sz w:val="22"/>
          <w:szCs w:val="22"/>
        </w:rPr>
        <w:t>/201</w:t>
      </w:r>
      <w:r>
        <w:rPr>
          <w:b/>
          <w:i/>
          <w:sz w:val="22"/>
          <w:szCs w:val="22"/>
        </w:rPr>
        <w:t>7</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4E6B9B" w:rsidRDefault="004E6B9B" w:rsidP="004E6B9B">
      <w:pPr>
        <w:rPr>
          <w:sz w:val="22"/>
          <w:szCs w:val="22"/>
        </w:rPr>
      </w:pPr>
      <w:r>
        <w:rPr>
          <w:sz w:val="22"/>
          <w:szCs w:val="22"/>
        </w:rPr>
        <w:t>General Fund</w:t>
      </w:r>
      <w:r>
        <w:rPr>
          <w:sz w:val="22"/>
          <w:szCs w:val="22"/>
        </w:rPr>
        <w:tab/>
        <w:t>3,965,919</w:t>
      </w:r>
      <w:r>
        <w:rPr>
          <w:sz w:val="22"/>
          <w:szCs w:val="22"/>
        </w:rPr>
        <w:tab/>
        <w:t>1,460,627</w:t>
      </w:r>
      <w:r>
        <w:rPr>
          <w:sz w:val="22"/>
          <w:szCs w:val="22"/>
        </w:rPr>
        <w:tab/>
        <w:t>0</w:t>
      </w:r>
      <w:r>
        <w:rPr>
          <w:sz w:val="22"/>
          <w:szCs w:val="22"/>
        </w:rPr>
        <w:tab/>
      </w:r>
      <w:r>
        <w:rPr>
          <w:sz w:val="22"/>
          <w:szCs w:val="22"/>
        </w:rPr>
        <w:tab/>
      </w:r>
      <w:r>
        <w:rPr>
          <w:sz w:val="22"/>
          <w:szCs w:val="22"/>
        </w:rPr>
        <w:tab/>
        <w:t>2,505,292</w:t>
      </w:r>
      <w:r>
        <w:rPr>
          <w:sz w:val="22"/>
          <w:szCs w:val="22"/>
        </w:rPr>
        <w:tab/>
        <w:t>13.60  (+ 3%)</w:t>
      </w:r>
    </w:p>
    <w:p w:rsidR="004E6B9B" w:rsidRDefault="004E6B9B" w:rsidP="004E6B9B">
      <w:pPr>
        <w:rPr>
          <w:sz w:val="22"/>
          <w:szCs w:val="22"/>
        </w:rPr>
      </w:pPr>
      <w:r>
        <w:rPr>
          <w:sz w:val="22"/>
          <w:szCs w:val="22"/>
        </w:rPr>
        <w:t>Sewer</w:t>
      </w:r>
      <w:r>
        <w:rPr>
          <w:sz w:val="22"/>
          <w:szCs w:val="22"/>
        </w:rPr>
        <w:tab/>
      </w:r>
      <w:r>
        <w:rPr>
          <w:sz w:val="22"/>
          <w:szCs w:val="22"/>
        </w:rPr>
        <w:tab/>
        <w:t xml:space="preserve">   157,375</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157,375</w:t>
      </w:r>
      <w:r>
        <w:rPr>
          <w:sz w:val="22"/>
          <w:szCs w:val="22"/>
        </w:rPr>
        <w:tab/>
        <w:t xml:space="preserve">    .72  (+28%)</w:t>
      </w:r>
    </w:p>
    <w:p w:rsidR="004E6B9B" w:rsidRDefault="004E6B9B" w:rsidP="004E6B9B">
      <w:pPr>
        <w:rPr>
          <w:sz w:val="22"/>
          <w:szCs w:val="22"/>
        </w:rPr>
      </w:pPr>
      <w:r>
        <w:rPr>
          <w:sz w:val="22"/>
          <w:szCs w:val="22"/>
        </w:rPr>
        <w:t>TOTAL</w:t>
      </w:r>
      <w:r>
        <w:rPr>
          <w:sz w:val="22"/>
          <w:szCs w:val="22"/>
        </w:rPr>
        <w:tab/>
        <w:t>4,123,294</w:t>
      </w:r>
      <w:r>
        <w:rPr>
          <w:sz w:val="22"/>
          <w:szCs w:val="22"/>
        </w:rPr>
        <w:tab/>
        <w:t>1,460,627</w:t>
      </w:r>
      <w:r>
        <w:rPr>
          <w:sz w:val="22"/>
          <w:szCs w:val="22"/>
        </w:rPr>
        <w:tab/>
        <w:t>0</w:t>
      </w:r>
      <w:r>
        <w:rPr>
          <w:sz w:val="22"/>
          <w:szCs w:val="22"/>
        </w:rPr>
        <w:tab/>
      </w:r>
      <w:r>
        <w:rPr>
          <w:sz w:val="22"/>
          <w:szCs w:val="22"/>
        </w:rPr>
        <w:tab/>
      </w:r>
      <w:r>
        <w:rPr>
          <w:sz w:val="22"/>
          <w:szCs w:val="22"/>
        </w:rPr>
        <w:tab/>
        <w:t>2,662,667</w:t>
      </w:r>
      <w:r>
        <w:rPr>
          <w:sz w:val="22"/>
          <w:szCs w:val="22"/>
        </w:rPr>
        <w:tab/>
        <w:t>14.32  (+ 4%)</w:t>
      </w:r>
    </w:p>
    <w:p w:rsidR="004E6B9B" w:rsidRDefault="004E6B9B" w:rsidP="004E6B9B">
      <w:pPr>
        <w:rPr>
          <w:b/>
          <w:i/>
        </w:rPr>
      </w:pPr>
    </w:p>
    <w:p w:rsidR="004E6B9B" w:rsidRDefault="004E6B9B" w:rsidP="004E6B9B">
      <w:pPr>
        <w:rPr>
          <w:b/>
          <w:i/>
        </w:rPr>
      </w:pPr>
    </w:p>
    <w:p w:rsidR="004E6B9B" w:rsidRPr="003D0591" w:rsidRDefault="004E6B9B" w:rsidP="004E6B9B">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Pr="003D0591">
        <w:rPr>
          <w:b/>
          <w:i/>
          <w:sz w:val="22"/>
          <w:szCs w:val="22"/>
        </w:rPr>
        <w:t xml:space="preserve">Appropriated </w:t>
      </w:r>
      <w:r w:rsidRPr="003D0591">
        <w:rPr>
          <w:b/>
          <w:i/>
          <w:sz w:val="22"/>
          <w:szCs w:val="22"/>
        </w:rPr>
        <w:tab/>
      </w:r>
      <w:r w:rsidRPr="003D0591">
        <w:rPr>
          <w:b/>
          <w:i/>
          <w:sz w:val="22"/>
          <w:szCs w:val="22"/>
        </w:rPr>
        <w:tab/>
        <w:t>Amount raised</w:t>
      </w:r>
    </w:p>
    <w:p w:rsidR="004E6B9B" w:rsidRPr="003D0591" w:rsidRDefault="004E6B9B" w:rsidP="004E6B9B">
      <w:pPr>
        <w:rPr>
          <w:b/>
          <w:i/>
          <w:sz w:val="22"/>
          <w:szCs w:val="22"/>
        </w:rPr>
      </w:pPr>
      <w:r w:rsidRPr="003D0591">
        <w:rPr>
          <w:b/>
          <w:i/>
          <w:sz w:val="22"/>
          <w:szCs w:val="22"/>
        </w:rPr>
        <w:t>201</w:t>
      </w:r>
      <w:r>
        <w:rPr>
          <w:b/>
          <w:i/>
          <w:sz w:val="22"/>
          <w:szCs w:val="22"/>
        </w:rPr>
        <w:t>5</w:t>
      </w:r>
      <w:r w:rsidRPr="003D0591">
        <w:rPr>
          <w:b/>
          <w:i/>
          <w:sz w:val="22"/>
          <w:szCs w:val="22"/>
        </w:rPr>
        <w:t>/201</w:t>
      </w:r>
      <w:r>
        <w:rPr>
          <w:b/>
          <w:i/>
          <w:sz w:val="22"/>
          <w:szCs w:val="22"/>
        </w:rPr>
        <w:t>6</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4E6B9B" w:rsidRDefault="004E6B9B" w:rsidP="004E6B9B">
      <w:pPr>
        <w:rPr>
          <w:sz w:val="22"/>
          <w:szCs w:val="22"/>
        </w:rPr>
      </w:pPr>
      <w:r>
        <w:rPr>
          <w:sz w:val="22"/>
          <w:szCs w:val="22"/>
        </w:rPr>
        <w:t>General Fund</w:t>
      </w:r>
      <w:r>
        <w:rPr>
          <w:sz w:val="22"/>
          <w:szCs w:val="22"/>
        </w:rPr>
        <w:tab/>
        <w:t>4,268,963</w:t>
      </w:r>
      <w:r>
        <w:rPr>
          <w:sz w:val="22"/>
          <w:szCs w:val="22"/>
        </w:rPr>
        <w:tab/>
        <w:t>1,557,229</w:t>
      </w:r>
      <w:r>
        <w:rPr>
          <w:sz w:val="22"/>
          <w:szCs w:val="22"/>
        </w:rPr>
        <w:tab/>
        <w:t>305,000</w:t>
      </w:r>
      <w:r>
        <w:rPr>
          <w:sz w:val="22"/>
          <w:szCs w:val="22"/>
        </w:rPr>
        <w:tab/>
      </w:r>
      <w:r>
        <w:rPr>
          <w:sz w:val="22"/>
          <w:szCs w:val="22"/>
        </w:rPr>
        <w:tab/>
      </w:r>
      <w:r>
        <w:rPr>
          <w:sz w:val="22"/>
          <w:szCs w:val="22"/>
        </w:rPr>
        <w:tab/>
        <w:t>2,406,734</w:t>
      </w:r>
      <w:r>
        <w:rPr>
          <w:sz w:val="22"/>
          <w:szCs w:val="22"/>
        </w:rPr>
        <w:tab/>
        <w:t>13.13  (-17%)</w:t>
      </w:r>
    </w:p>
    <w:p w:rsidR="004E6B9B" w:rsidRDefault="004E6B9B" w:rsidP="004E6B9B">
      <w:pPr>
        <w:rPr>
          <w:sz w:val="22"/>
          <w:szCs w:val="22"/>
        </w:rPr>
      </w:pPr>
      <w:r>
        <w:rPr>
          <w:sz w:val="22"/>
          <w:szCs w:val="22"/>
        </w:rPr>
        <w:t>Sewer</w:t>
      </w:r>
      <w:r>
        <w:rPr>
          <w:sz w:val="22"/>
          <w:szCs w:val="22"/>
        </w:rPr>
        <w:tab/>
      </w:r>
      <w:r>
        <w:rPr>
          <w:sz w:val="22"/>
          <w:szCs w:val="22"/>
        </w:rPr>
        <w:tab/>
        <w:t xml:space="preserve">   123,550</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123,550</w:t>
      </w:r>
      <w:r>
        <w:rPr>
          <w:sz w:val="22"/>
          <w:szCs w:val="22"/>
        </w:rPr>
        <w:tab/>
        <w:t xml:space="preserve">    .56  (-25%)</w:t>
      </w:r>
    </w:p>
    <w:p w:rsidR="004E6B9B" w:rsidRDefault="004E6B9B" w:rsidP="004E6B9B">
      <w:pPr>
        <w:rPr>
          <w:sz w:val="22"/>
          <w:szCs w:val="22"/>
        </w:rPr>
      </w:pPr>
      <w:r>
        <w:rPr>
          <w:sz w:val="22"/>
          <w:szCs w:val="22"/>
        </w:rPr>
        <w:t>TOTAL</w:t>
      </w:r>
      <w:r>
        <w:rPr>
          <w:sz w:val="22"/>
          <w:szCs w:val="22"/>
        </w:rPr>
        <w:tab/>
        <w:t>4,392,513</w:t>
      </w:r>
      <w:r>
        <w:rPr>
          <w:sz w:val="22"/>
          <w:szCs w:val="22"/>
        </w:rPr>
        <w:tab/>
        <w:t>1,557,229</w:t>
      </w:r>
      <w:r>
        <w:rPr>
          <w:sz w:val="22"/>
          <w:szCs w:val="22"/>
        </w:rPr>
        <w:tab/>
        <w:t>305,000</w:t>
      </w:r>
      <w:r>
        <w:rPr>
          <w:sz w:val="22"/>
          <w:szCs w:val="22"/>
        </w:rPr>
        <w:tab/>
      </w:r>
      <w:r>
        <w:rPr>
          <w:sz w:val="22"/>
          <w:szCs w:val="22"/>
        </w:rPr>
        <w:tab/>
      </w:r>
      <w:r>
        <w:rPr>
          <w:sz w:val="22"/>
          <w:szCs w:val="22"/>
        </w:rPr>
        <w:tab/>
        <w:t>2,530,284</w:t>
      </w:r>
      <w:r>
        <w:rPr>
          <w:sz w:val="22"/>
          <w:szCs w:val="22"/>
        </w:rPr>
        <w:tab/>
        <w:t>13.69  (-18%)</w:t>
      </w:r>
    </w:p>
    <w:p w:rsidR="004E6B9B" w:rsidRPr="003D0591" w:rsidRDefault="004E6B9B" w:rsidP="004E6B9B">
      <w:pPr>
        <w:rPr>
          <w:sz w:val="22"/>
          <w:szCs w:val="22"/>
        </w:rPr>
      </w:pPr>
    </w:p>
    <w:p w:rsidR="004E6B9B" w:rsidRPr="003D0591" w:rsidRDefault="004E6B9B" w:rsidP="004E6B9B">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Pr="003D0591">
        <w:rPr>
          <w:b/>
          <w:i/>
          <w:sz w:val="22"/>
          <w:szCs w:val="22"/>
        </w:rPr>
        <w:t xml:space="preserve">Appropriated </w:t>
      </w:r>
      <w:r w:rsidRPr="003D0591">
        <w:rPr>
          <w:b/>
          <w:i/>
          <w:sz w:val="22"/>
          <w:szCs w:val="22"/>
        </w:rPr>
        <w:tab/>
      </w:r>
      <w:r w:rsidRPr="003D0591">
        <w:rPr>
          <w:b/>
          <w:i/>
          <w:sz w:val="22"/>
          <w:szCs w:val="22"/>
        </w:rPr>
        <w:tab/>
        <w:t>Amount raised</w:t>
      </w:r>
    </w:p>
    <w:p w:rsidR="004E6B9B" w:rsidRPr="003D0591" w:rsidRDefault="004E6B9B" w:rsidP="004E6B9B">
      <w:pPr>
        <w:rPr>
          <w:b/>
          <w:i/>
          <w:sz w:val="22"/>
          <w:szCs w:val="22"/>
        </w:rPr>
      </w:pPr>
      <w:r w:rsidRPr="003D0591">
        <w:rPr>
          <w:b/>
          <w:i/>
          <w:sz w:val="22"/>
          <w:szCs w:val="22"/>
        </w:rPr>
        <w:t>2014/2015</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4E6B9B" w:rsidRDefault="004E6B9B" w:rsidP="004E6B9B">
      <w:pPr>
        <w:rPr>
          <w:sz w:val="22"/>
          <w:szCs w:val="22"/>
        </w:rPr>
      </w:pPr>
      <w:r>
        <w:rPr>
          <w:sz w:val="22"/>
          <w:szCs w:val="22"/>
        </w:rPr>
        <w:t>General Fund</w:t>
      </w:r>
      <w:r>
        <w:rPr>
          <w:sz w:val="22"/>
          <w:szCs w:val="22"/>
        </w:rPr>
        <w:tab/>
        <w:t>4,568,418</w:t>
      </w:r>
      <w:r>
        <w:rPr>
          <w:sz w:val="22"/>
          <w:szCs w:val="22"/>
        </w:rPr>
        <w:tab/>
        <w:t>1,583,977</w:t>
      </w:r>
      <w:r>
        <w:rPr>
          <w:sz w:val="22"/>
          <w:szCs w:val="22"/>
        </w:rPr>
        <w:tab/>
        <w:t>166,000</w:t>
      </w:r>
      <w:r>
        <w:rPr>
          <w:sz w:val="22"/>
          <w:szCs w:val="22"/>
        </w:rPr>
        <w:tab/>
      </w:r>
      <w:r>
        <w:rPr>
          <w:sz w:val="22"/>
          <w:szCs w:val="22"/>
        </w:rPr>
        <w:tab/>
      </w:r>
      <w:r>
        <w:rPr>
          <w:sz w:val="22"/>
          <w:szCs w:val="22"/>
        </w:rPr>
        <w:tab/>
        <w:t>2,818,441</w:t>
      </w:r>
      <w:r>
        <w:rPr>
          <w:sz w:val="22"/>
          <w:szCs w:val="22"/>
        </w:rPr>
        <w:tab/>
        <w:t>15.50  (-5.5%)</w:t>
      </w:r>
    </w:p>
    <w:p w:rsidR="004E6B9B" w:rsidRDefault="004E6B9B" w:rsidP="004E6B9B">
      <w:pPr>
        <w:rPr>
          <w:sz w:val="22"/>
          <w:szCs w:val="22"/>
        </w:rPr>
      </w:pPr>
      <w:r>
        <w:rPr>
          <w:sz w:val="22"/>
          <w:szCs w:val="22"/>
        </w:rPr>
        <w:t>Sewer</w:t>
      </w:r>
      <w:r>
        <w:rPr>
          <w:sz w:val="22"/>
          <w:szCs w:val="22"/>
        </w:rPr>
        <w:tab/>
      </w:r>
      <w:r>
        <w:rPr>
          <w:sz w:val="22"/>
          <w:szCs w:val="22"/>
        </w:rPr>
        <w:tab/>
        <w:t xml:space="preserve">   150,364</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150,364</w:t>
      </w:r>
      <w:r>
        <w:rPr>
          <w:sz w:val="22"/>
          <w:szCs w:val="22"/>
        </w:rPr>
        <w:tab/>
        <w:t xml:space="preserve">    .70  (-42%)</w:t>
      </w:r>
    </w:p>
    <w:p w:rsidR="004E6B9B" w:rsidRDefault="004E6B9B" w:rsidP="004E6B9B">
      <w:pPr>
        <w:rPr>
          <w:sz w:val="22"/>
          <w:szCs w:val="22"/>
        </w:rPr>
      </w:pPr>
      <w:r>
        <w:rPr>
          <w:sz w:val="22"/>
          <w:szCs w:val="22"/>
        </w:rPr>
        <w:t>TOTAL</w:t>
      </w:r>
      <w:r>
        <w:rPr>
          <w:sz w:val="22"/>
          <w:szCs w:val="22"/>
        </w:rPr>
        <w:tab/>
        <w:t>4,718,782</w:t>
      </w:r>
      <w:r>
        <w:rPr>
          <w:sz w:val="22"/>
          <w:szCs w:val="22"/>
        </w:rPr>
        <w:tab/>
        <w:t>1,583,977</w:t>
      </w:r>
      <w:r>
        <w:rPr>
          <w:sz w:val="22"/>
          <w:szCs w:val="22"/>
        </w:rPr>
        <w:tab/>
        <w:t>166,000</w:t>
      </w:r>
      <w:r>
        <w:rPr>
          <w:sz w:val="22"/>
          <w:szCs w:val="22"/>
        </w:rPr>
        <w:tab/>
      </w:r>
      <w:r>
        <w:rPr>
          <w:sz w:val="22"/>
          <w:szCs w:val="22"/>
        </w:rPr>
        <w:tab/>
      </w:r>
      <w:r>
        <w:rPr>
          <w:sz w:val="22"/>
          <w:szCs w:val="22"/>
        </w:rPr>
        <w:tab/>
        <w:t>2,968,805</w:t>
      </w:r>
      <w:r>
        <w:rPr>
          <w:sz w:val="22"/>
          <w:szCs w:val="22"/>
        </w:rPr>
        <w:tab/>
        <w:t>16.20   (-8%)</w:t>
      </w:r>
    </w:p>
    <w:p w:rsidR="004E6B9B" w:rsidRDefault="004E6B9B" w:rsidP="004E6B9B">
      <w:pPr>
        <w:rPr>
          <w:sz w:val="22"/>
          <w:szCs w:val="22"/>
        </w:rPr>
      </w:pPr>
    </w:p>
    <w:p w:rsidR="004E6B9B" w:rsidRDefault="004E6B9B" w:rsidP="008960BE"/>
    <w:p w:rsidR="004E6B9B" w:rsidRDefault="004E6B9B" w:rsidP="008960BE">
      <w:pPr>
        <w:rPr>
          <w:b/>
        </w:rPr>
      </w:pPr>
    </w:p>
    <w:p w:rsidR="008960BE" w:rsidRPr="00642CC6" w:rsidRDefault="008960BE" w:rsidP="008960BE">
      <w:pPr>
        <w:rPr>
          <w:b/>
        </w:rPr>
      </w:pPr>
      <w:r>
        <w:rPr>
          <w:b/>
        </w:rPr>
        <w:t>C</w:t>
      </w:r>
      <w:r w:rsidR="00B34E66">
        <w:rPr>
          <w:b/>
        </w:rPr>
        <w:t>OMMENTS</w:t>
      </w:r>
      <w:r>
        <w:rPr>
          <w:b/>
        </w:rPr>
        <w:t>:</w:t>
      </w:r>
    </w:p>
    <w:p w:rsidR="0022616D" w:rsidRDefault="0022616D" w:rsidP="008960BE"/>
    <w:p w:rsidR="00DB7ED0" w:rsidRPr="00292C25" w:rsidRDefault="00292C25" w:rsidP="008960BE">
      <w:r>
        <w:rPr>
          <w:b/>
        </w:rPr>
        <w:t xml:space="preserve">Mayor Tackman </w:t>
      </w:r>
      <w:r>
        <w:t>provided a brief summary of changes made following discussions with Department Heads. Submitted requests would have resulted in a 23% tax increase overall, this Tentative Budget proposes a 3% increase for the General Fund. Fund balance is depleted with impact settlement with Police. Propose a 2% increase in wages for most employees, yet overall wages are down (due to retirements).</w:t>
      </w:r>
    </w:p>
    <w:p w:rsidR="00DB7ED0" w:rsidRDefault="00DB7ED0" w:rsidP="008960BE"/>
    <w:p w:rsidR="00292C25" w:rsidRDefault="00292C25" w:rsidP="008960BE"/>
    <w:p w:rsidR="00292C25" w:rsidRDefault="00292C25" w:rsidP="008960BE">
      <w:r>
        <w:rPr>
          <w:b/>
        </w:rPr>
        <w:t xml:space="preserve">Trustee Wagner </w:t>
      </w:r>
      <w:r>
        <w:t>suggested that expenditures for judgments &amp; claims and contingency be eliminated.</w:t>
      </w:r>
    </w:p>
    <w:p w:rsidR="00292C25" w:rsidRDefault="00292C25" w:rsidP="008960BE"/>
    <w:p w:rsidR="00292C25" w:rsidRDefault="00292C25" w:rsidP="008960BE"/>
    <w:p w:rsidR="00292C25" w:rsidRDefault="00292C25" w:rsidP="008960BE">
      <w:r>
        <w:rPr>
          <w:b/>
        </w:rPr>
        <w:t xml:space="preserve">Deputy Mayor Carr </w:t>
      </w:r>
      <w:r>
        <w:t>stated he does not want any increase.  Need to make cuts to get down 47 cents to current rate of 13.13.</w:t>
      </w:r>
    </w:p>
    <w:p w:rsidR="00292C25" w:rsidRDefault="00292C25" w:rsidP="008960BE"/>
    <w:p w:rsidR="00292C25" w:rsidRDefault="00C10E74" w:rsidP="008960BE">
      <w:r>
        <w:t>While there is no question that employees do a great job it doesn’t seem justifiable to raise taxes and give raises.</w:t>
      </w:r>
    </w:p>
    <w:p w:rsidR="00C10E74" w:rsidRDefault="00C10E74" w:rsidP="008960BE"/>
    <w:p w:rsidR="00C10E74" w:rsidRDefault="00C10E74" w:rsidP="008960BE"/>
    <w:p w:rsidR="00C10E74" w:rsidRDefault="00C10E74" w:rsidP="008960BE">
      <w:r>
        <w:rPr>
          <w:b/>
        </w:rPr>
        <w:lastRenderedPageBreak/>
        <w:t xml:space="preserve">Mayor Tackman </w:t>
      </w:r>
      <w:r>
        <w:t xml:space="preserve">stated that the tax rate is too high </w:t>
      </w:r>
      <w:r w:rsidR="001E70F3">
        <w:t xml:space="preserve">but is comfortable with presenting a modest increase to keep the level of services provided.  </w:t>
      </w:r>
    </w:p>
    <w:p w:rsidR="001E70F3" w:rsidRDefault="001E70F3" w:rsidP="008960BE"/>
    <w:p w:rsidR="001E70F3" w:rsidRDefault="001E70F3" w:rsidP="008960BE"/>
    <w:p w:rsidR="001E70F3" w:rsidRDefault="001E70F3" w:rsidP="008960BE">
      <w:r>
        <w:rPr>
          <w:b/>
        </w:rPr>
        <w:t xml:space="preserve">Deputy Mayor Carr </w:t>
      </w:r>
      <w:r>
        <w:t>remarked that we need to be comparable to other Villages.  Should check and see what it costs others to run their DPW or Parks.</w:t>
      </w:r>
    </w:p>
    <w:p w:rsidR="001E70F3" w:rsidRDefault="001E70F3" w:rsidP="008960BE"/>
    <w:p w:rsidR="001E70F3" w:rsidRDefault="001E70F3" w:rsidP="008960BE"/>
    <w:p w:rsidR="001E70F3" w:rsidRDefault="001E70F3" w:rsidP="008960BE">
      <w:r>
        <w:rPr>
          <w:b/>
        </w:rPr>
        <w:t xml:space="preserve">Trustee Wagner </w:t>
      </w:r>
      <w:r>
        <w:t>asked to look at wages, especially the lowest paid DPW. With changes to minimum wage need to offer a competitive rate.</w:t>
      </w:r>
    </w:p>
    <w:p w:rsidR="001E70F3" w:rsidRDefault="001E70F3" w:rsidP="008960BE"/>
    <w:p w:rsidR="001E70F3" w:rsidRDefault="001E70F3" w:rsidP="008960BE"/>
    <w:p w:rsidR="001E70F3" w:rsidRDefault="001E70F3" w:rsidP="008960BE">
      <w:r>
        <w:rPr>
          <w:b/>
        </w:rPr>
        <w:t xml:space="preserve">Trustee Para </w:t>
      </w:r>
      <w:r>
        <w:t>asked that reconsider vehicle and equipment purchases.  Some will have to wait another year.</w:t>
      </w:r>
    </w:p>
    <w:p w:rsidR="001E70F3" w:rsidRDefault="001E70F3" w:rsidP="008960BE"/>
    <w:p w:rsidR="001E70F3" w:rsidRDefault="001E70F3" w:rsidP="008960BE"/>
    <w:p w:rsidR="001E70F3" w:rsidRDefault="001E70F3" w:rsidP="008960BE">
      <w:r>
        <w:rPr>
          <w:b/>
        </w:rPr>
        <w:t xml:space="preserve">Mayor Tackman </w:t>
      </w:r>
      <w:r>
        <w:t>proposed adjourning the Public Hearing to continue working on the tentative budget.  Think we can get it down further and still offer raises for the employees.</w:t>
      </w:r>
    </w:p>
    <w:p w:rsidR="001E70F3" w:rsidRDefault="001E70F3" w:rsidP="008960BE"/>
    <w:p w:rsidR="001E70F3" w:rsidRPr="001E70F3" w:rsidRDefault="001E70F3" w:rsidP="008960BE"/>
    <w:p w:rsidR="00DB7ED0" w:rsidRDefault="00DB7ED0" w:rsidP="008960BE"/>
    <w:p w:rsidR="00E4112E" w:rsidRPr="001E70F3" w:rsidRDefault="008960BE" w:rsidP="008960BE">
      <w:pPr>
        <w:rPr>
          <w:b/>
        </w:rPr>
      </w:pPr>
      <w:r>
        <w:t>Hearing n</w:t>
      </w:r>
      <w:r w:rsidR="00C62FF6">
        <w:t>o further comments, Mayor Tackman</w:t>
      </w:r>
      <w:r w:rsidR="002E4882">
        <w:t xml:space="preserve"> adjourned </w:t>
      </w:r>
      <w:r w:rsidR="00C62FF6">
        <w:t xml:space="preserve">the </w:t>
      </w:r>
      <w:r w:rsidR="002E4882">
        <w:t xml:space="preserve">public </w:t>
      </w:r>
      <w:r w:rsidR="00C62FF6">
        <w:t>hearing</w:t>
      </w:r>
      <w:r w:rsidR="00F51E4F">
        <w:t xml:space="preserve"> </w:t>
      </w:r>
      <w:r w:rsidR="00DB7ED0">
        <w:t xml:space="preserve">at </w:t>
      </w:r>
      <w:r w:rsidR="001E70F3">
        <w:t>6:35</w:t>
      </w:r>
      <w:r w:rsidR="00DB7ED0">
        <w:t>PM</w:t>
      </w:r>
      <w:r w:rsidR="001E70F3">
        <w:t xml:space="preserve"> to reconvene </w:t>
      </w:r>
      <w:r w:rsidR="001E70F3">
        <w:rPr>
          <w:b/>
        </w:rPr>
        <w:t>Monday, April 18</w:t>
      </w:r>
      <w:r w:rsidR="001E70F3" w:rsidRPr="001E70F3">
        <w:rPr>
          <w:b/>
          <w:vertAlign w:val="superscript"/>
        </w:rPr>
        <w:t>th</w:t>
      </w:r>
      <w:r w:rsidR="001E70F3">
        <w:rPr>
          <w:b/>
        </w:rPr>
        <w:t xml:space="preserve"> </w:t>
      </w:r>
      <w:r w:rsidR="001E70F3">
        <w:t xml:space="preserve">at </w:t>
      </w:r>
      <w:r w:rsidR="001E70F3">
        <w:rPr>
          <w:b/>
        </w:rPr>
        <w:t>7PM.</w:t>
      </w:r>
    </w:p>
    <w:p w:rsidR="00E4112E" w:rsidRDefault="00E4112E" w:rsidP="008960BE"/>
    <w:p w:rsidR="00242889" w:rsidRDefault="00242889" w:rsidP="008960BE"/>
    <w:p w:rsidR="00E4112E" w:rsidRDefault="00E4112E" w:rsidP="008960BE"/>
    <w:p w:rsidR="00227ECD" w:rsidRDefault="00227ECD" w:rsidP="008960BE"/>
    <w:p w:rsidR="000D246F" w:rsidRDefault="000D246F" w:rsidP="008960BE"/>
    <w:p w:rsidR="00227ECD" w:rsidRDefault="00227ECD" w:rsidP="008960BE"/>
    <w:p w:rsidR="00227ECD" w:rsidRDefault="00227ECD" w:rsidP="008960BE"/>
    <w:p w:rsidR="00227ECD" w:rsidRDefault="00227ECD" w:rsidP="008960BE"/>
    <w:p w:rsidR="00227ECD" w:rsidRDefault="00227ECD" w:rsidP="008960BE"/>
    <w:p w:rsidR="00227ECD" w:rsidRDefault="00227ECD" w:rsidP="008960BE"/>
    <w:p w:rsidR="00227ECD" w:rsidRDefault="00227ECD" w:rsidP="008960BE"/>
    <w:p w:rsidR="00227ECD" w:rsidRDefault="00227ECD" w:rsidP="008960BE"/>
    <w:p w:rsidR="001E70F3" w:rsidRDefault="001E70F3" w:rsidP="008960BE"/>
    <w:p w:rsidR="001E70F3" w:rsidRDefault="001E70F3" w:rsidP="008960BE"/>
    <w:p w:rsidR="001E70F3" w:rsidRDefault="001E70F3" w:rsidP="008960BE"/>
    <w:p w:rsidR="001E70F3" w:rsidRDefault="001E70F3" w:rsidP="008960BE"/>
    <w:p w:rsidR="001E70F3" w:rsidRDefault="001E70F3" w:rsidP="008960BE"/>
    <w:p w:rsidR="001E70F3" w:rsidRDefault="001E70F3" w:rsidP="008960BE"/>
    <w:p w:rsidR="001E70F3" w:rsidRDefault="001E70F3" w:rsidP="008960BE"/>
    <w:p w:rsidR="001E70F3" w:rsidRDefault="001E70F3" w:rsidP="008960BE"/>
    <w:p w:rsidR="001E70F3" w:rsidRDefault="001E70F3" w:rsidP="008960BE"/>
    <w:p w:rsidR="00227ECD" w:rsidRDefault="00227ECD" w:rsidP="008960BE"/>
    <w:p w:rsidR="00227ECD" w:rsidRDefault="00227ECD" w:rsidP="008960BE"/>
    <w:p w:rsidR="001E70F3" w:rsidRDefault="001E70F3" w:rsidP="001E70F3">
      <w:pPr>
        <w:jc w:val="center"/>
        <w:rPr>
          <w:b/>
        </w:rPr>
      </w:pPr>
      <w:r>
        <w:rPr>
          <w:b/>
        </w:rPr>
        <w:lastRenderedPageBreak/>
        <w:t>PUBLIC HEARING</w:t>
      </w:r>
    </w:p>
    <w:p w:rsidR="001E70F3" w:rsidRDefault="001E70F3" w:rsidP="001E70F3">
      <w:pPr>
        <w:jc w:val="center"/>
        <w:rPr>
          <w:b/>
        </w:rPr>
      </w:pPr>
      <w:r>
        <w:rPr>
          <w:b/>
        </w:rPr>
        <w:t>April 18, 2016</w:t>
      </w:r>
    </w:p>
    <w:p w:rsidR="001E70F3" w:rsidRDefault="001E70F3" w:rsidP="001E70F3">
      <w:pPr>
        <w:jc w:val="center"/>
        <w:rPr>
          <w:b/>
        </w:rPr>
      </w:pPr>
      <w:r>
        <w:rPr>
          <w:b/>
        </w:rPr>
        <w:t>Proposed fiscal year 2016/2017 Budget</w:t>
      </w:r>
    </w:p>
    <w:p w:rsidR="001E70F3" w:rsidRDefault="001E70F3" w:rsidP="001E70F3">
      <w:pPr>
        <w:rPr>
          <w:b/>
        </w:rPr>
      </w:pPr>
    </w:p>
    <w:p w:rsidR="001E70F3" w:rsidRPr="00445094" w:rsidRDefault="001E70F3" w:rsidP="001E70F3">
      <w:r>
        <w:t xml:space="preserve">Mayor Robert T. Tackman </w:t>
      </w:r>
      <w:r w:rsidR="00BC3BF1">
        <w:t xml:space="preserve">reconvened </w:t>
      </w:r>
      <w:r>
        <w:t xml:space="preserve">the </w:t>
      </w:r>
      <w:r w:rsidR="00BC3BF1">
        <w:t xml:space="preserve">public </w:t>
      </w:r>
      <w:r>
        <w:t>hearing</w:t>
      </w:r>
      <w:r w:rsidR="00BC3BF1">
        <w:t xml:space="preserve"> from April 11, 2016</w:t>
      </w:r>
      <w:r>
        <w:t xml:space="preserve"> </w:t>
      </w:r>
      <w:r w:rsidR="00BC3BF1">
        <w:t xml:space="preserve">and called </w:t>
      </w:r>
      <w:r>
        <w:t xml:space="preserve">to order at </w:t>
      </w:r>
      <w:r w:rsidR="004B1401">
        <w:t>7:00</w:t>
      </w:r>
      <w:r w:rsidRPr="00445094">
        <w:t>PM.</w:t>
      </w:r>
    </w:p>
    <w:p w:rsidR="001E70F3" w:rsidRDefault="001E70F3" w:rsidP="001E70F3"/>
    <w:p w:rsidR="001E70F3" w:rsidRDefault="001E70F3" w:rsidP="001E70F3">
      <w:r>
        <w:t xml:space="preserve">Present:  Deputy Mayor James E. Carr, Jr., Trustee Janet L. Mattox, Trustee Carol Para, Trustee Daniel J. Wagner, and Mayor Robert T. Tackman.  </w:t>
      </w:r>
    </w:p>
    <w:p w:rsidR="001E70F3" w:rsidRDefault="001E70F3" w:rsidP="001E70F3"/>
    <w:p w:rsidR="001E70F3" w:rsidRDefault="001E70F3" w:rsidP="001E70F3">
      <w:r>
        <w:t>Also attended:  DPW Superintendent Ron Russell, III</w:t>
      </w:r>
      <w:r w:rsidR="004B1401">
        <w:t xml:space="preserve">, </w:t>
      </w:r>
      <w:r>
        <w:t>Village Cl</w:t>
      </w:r>
      <w:r w:rsidR="004B1401">
        <w:t>erk/Treasurer Patricia J. Derby, and one Village resident Sally M. Seeley.</w:t>
      </w:r>
    </w:p>
    <w:p w:rsidR="001E70F3" w:rsidRDefault="001E70F3" w:rsidP="001E70F3"/>
    <w:p w:rsidR="001E70F3" w:rsidRDefault="001E70F3" w:rsidP="001E70F3">
      <w:r>
        <w:t xml:space="preserve">Mayor Tackman presented the details of </w:t>
      </w:r>
      <w:r w:rsidR="00BC3BF1">
        <w:t xml:space="preserve">changes to </w:t>
      </w:r>
      <w:r>
        <w:t>the Preliminary Budget for fiscal year 2016/2017.</w:t>
      </w:r>
    </w:p>
    <w:p w:rsidR="001E70F3" w:rsidRDefault="001E70F3" w:rsidP="001E70F3"/>
    <w:p w:rsidR="001E70F3" w:rsidRDefault="001E70F3" w:rsidP="001E70F3">
      <w:r>
        <w:t xml:space="preserve">Provided the attached handouts, containing preliminary budget and tax rate summaries. </w:t>
      </w:r>
    </w:p>
    <w:p w:rsidR="001E70F3" w:rsidRDefault="001E70F3" w:rsidP="001E70F3"/>
    <w:p w:rsidR="001E70F3" w:rsidRDefault="001E70F3" w:rsidP="001E70F3">
      <w:pPr>
        <w:rPr>
          <w:b/>
        </w:rPr>
      </w:pPr>
      <w:r>
        <w:rPr>
          <w:b/>
        </w:rPr>
        <w:t>Review of Preliminary Budget(s):</w:t>
      </w:r>
    </w:p>
    <w:p w:rsidR="001707C2" w:rsidRPr="001707C2" w:rsidRDefault="001707C2" w:rsidP="001707C2">
      <w:pPr>
        <w:rPr>
          <w:rFonts w:ascii="Arial" w:hAnsi="Arial" w:cs="Aharoni"/>
          <w:b/>
          <w:sz w:val="16"/>
          <w:szCs w:val="16"/>
        </w:rPr>
      </w:pP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Pr>
          <w:rFonts w:ascii="Arial" w:hAnsi="Arial" w:cs="Aharoni"/>
          <w:b/>
          <w:sz w:val="16"/>
          <w:szCs w:val="16"/>
        </w:rPr>
        <w:tab/>
      </w:r>
      <w:r w:rsidRPr="001707C2">
        <w:rPr>
          <w:rFonts w:ascii="Arial" w:hAnsi="Arial" w:cs="Aharoni"/>
          <w:b/>
          <w:sz w:val="16"/>
          <w:szCs w:val="16"/>
        </w:rPr>
        <w:t>Amount to</w:t>
      </w:r>
      <w:r w:rsidRPr="001707C2">
        <w:rPr>
          <w:rFonts w:ascii="Arial" w:hAnsi="Arial" w:cs="Aharoni"/>
          <w:b/>
          <w:sz w:val="16"/>
          <w:szCs w:val="16"/>
        </w:rPr>
        <w:tab/>
        <w:t>2015-2016</w:t>
      </w:r>
      <w:r w:rsidRPr="001707C2">
        <w:rPr>
          <w:rFonts w:ascii="Arial" w:hAnsi="Arial" w:cs="Aharoni"/>
          <w:b/>
          <w:sz w:val="16"/>
          <w:szCs w:val="16"/>
        </w:rPr>
        <w:tab/>
      </w:r>
    </w:p>
    <w:p w:rsidR="001707C2" w:rsidRDefault="001707C2" w:rsidP="001707C2">
      <w:pPr>
        <w:rPr>
          <w:rFonts w:ascii="Arial" w:hAnsi="Arial" w:cs="Aharoni"/>
          <w:b/>
          <w:sz w:val="16"/>
          <w:szCs w:val="16"/>
        </w:rPr>
      </w:pP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Pr>
          <w:rFonts w:ascii="Arial" w:hAnsi="Arial" w:cs="Aharoni"/>
          <w:b/>
          <w:sz w:val="16"/>
          <w:szCs w:val="16"/>
        </w:rPr>
        <w:tab/>
      </w:r>
      <w:r w:rsidRPr="001707C2">
        <w:rPr>
          <w:rFonts w:ascii="Arial" w:hAnsi="Arial" w:cs="Aharoni"/>
          <w:b/>
          <w:sz w:val="16"/>
          <w:szCs w:val="16"/>
        </w:rPr>
        <w:t>Appropriate</w:t>
      </w:r>
      <w:r>
        <w:rPr>
          <w:rFonts w:ascii="Arial" w:hAnsi="Arial" w:cs="Aharoni"/>
          <w:b/>
          <w:sz w:val="16"/>
          <w:szCs w:val="16"/>
        </w:rPr>
        <w:t xml:space="preserve">d </w:t>
      </w:r>
      <w:r>
        <w:rPr>
          <w:rFonts w:ascii="Arial" w:hAnsi="Arial" w:cs="Aharoni"/>
          <w:b/>
          <w:sz w:val="16"/>
          <w:szCs w:val="16"/>
        </w:rPr>
        <w:tab/>
        <w:t>be Raised by</w:t>
      </w:r>
      <w:r>
        <w:rPr>
          <w:rFonts w:ascii="Arial" w:hAnsi="Arial" w:cs="Aharoni"/>
          <w:b/>
          <w:sz w:val="16"/>
          <w:szCs w:val="16"/>
        </w:rPr>
        <w:tab/>
        <w:t>Tax per</w:t>
      </w:r>
    </w:p>
    <w:p w:rsidR="001707C2" w:rsidRPr="001707C2" w:rsidRDefault="001707C2" w:rsidP="001707C2">
      <w:pPr>
        <w:ind w:left="720" w:firstLine="720"/>
        <w:rPr>
          <w:rFonts w:ascii="Arial" w:hAnsi="Arial" w:cs="Aharoni"/>
          <w:b/>
          <w:sz w:val="16"/>
          <w:szCs w:val="16"/>
        </w:rPr>
      </w:pPr>
      <w:r>
        <w:rPr>
          <w:rFonts w:ascii="Arial" w:hAnsi="Arial" w:cs="Aharoni"/>
          <w:b/>
          <w:sz w:val="16"/>
          <w:szCs w:val="16"/>
        </w:rPr>
        <w:t>Appropriations</w:t>
      </w:r>
      <w:r>
        <w:rPr>
          <w:rFonts w:ascii="Arial" w:hAnsi="Arial" w:cs="Aharoni"/>
          <w:b/>
          <w:sz w:val="16"/>
          <w:szCs w:val="16"/>
        </w:rPr>
        <w:tab/>
        <w:t>Revenue</w:t>
      </w:r>
      <w:r>
        <w:rPr>
          <w:rFonts w:ascii="Arial" w:hAnsi="Arial" w:cs="Aharoni"/>
          <w:b/>
          <w:sz w:val="16"/>
          <w:szCs w:val="16"/>
        </w:rPr>
        <w:tab/>
      </w:r>
      <w:r>
        <w:rPr>
          <w:rFonts w:ascii="Arial" w:hAnsi="Arial" w:cs="Aharoni"/>
          <w:b/>
          <w:sz w:val="16"/>
          <w:szCs w:val="16"/>
        </w:rPr>
        <w:tab/>
      </w:r>
      <w:r w:rsidRPr="001707C2">
        <w:rPr>
          <w:rFonts w:ascii="Arial" w:hAnsi="Arial" w:cs="Aharoni"/>
          <w:b/>
          <w:sz w:val="16"/>
          <w:szCs w:val="16"/>
        </w:rPr>
        <w:t>Fund Balance</w:t>
      </w:r>
      <w:r w:rsidRPr="001707C2">
        <w:rPr>
          <w:rFonts w:ascii="Arial" w:hAnsi="Arial" w:cs="Aharoni"/>
          <w:b/>
          <w:sz w:val="16"/>
          <w:szCs w:val="16"/>
        </w:rPr>
        <w:tab/>
        <w:t>Taxes</w:t>
      </w:r>
      <w:r w:rsidRPr="001707C2">
        <w:rPr>
          <w:rFonts w:ascii="Arial" w:hAnsi="Arial" w:cs="Aharoni"/>
          <w:b/>
          <w:sz w:val="16"/>
          <w:szCs w:val="16"/>
        </w:rPr>
        <w:tab/>
      </w:r>
      <w:r w:rsidRPr="001707C2">
        <w:rPr>
          <w:rFonts w:ascii="Arial" w:hAnsi="Arial" w:cs="Aharoni"/>
          <w:b/>
          <w:sz w:val="16"/>
          <w:szCs w:val="16"/>
        </w:rPr>
        <w:tab/>
        <w:t>thousand</w:t>
      </w:r>
      <w:r w:rsidRPr="001707C2">
        <w:rPr>
          <w:rFonts w:ascii="Arial" w:hAnsi="Arial" w:cs="Aharoni"/>
          <w:b/>
          <w:sz w:val="16"/>
          <w:szCs w:val="16"/>
        </w:rPr>
        <w:tab/>
        <w:t xml:space="preserve">      Change</w:t>
      </w:r>
    </w:p>
    <w:p w:rsidR="001707C2" w:rsidRPr="001707C2" w:rsidRDefault="001707C2" w:rsidP="001707C2">
      <w:pPr>
        <w:rPr>
          <w:rFonts w:ascii="Arial" w:hAnsi="Arial" w:cs="Aharoni"/>
          <w:b/>
          <w:sz w:val="16"/>
          <w:szCs w:val="16"/>
        </w:rPr>
      </w:pPr>
    </w:p>
    <w:p w:rsidR="001707C2" w:rsidRPr="001707C2" w:rsidRDefault="001707C2" w:rsidP="001707C2">
      <w:pPr>
        <w:rPr>
          <w:rFonts w:ascii="Arial" w:hAnsi="Arial" w:cs="Aharoni"/>
          <w:b/>
          <w:sz w:val="16"/>
          <w:szCs w:val="16"/>
        </w:rPr>
      </w:pPr>
      <w:r w:rsidRPr="001707C2">
        <w:rPr>
          <w:rFonts w:ascii="Arial" w:hAnsi="Arial" w:cs="Aharoni"/>
          <w:b/>
          <w:sz w:val="16"/>
          <w:szCs w:val="16"/>
        </w:rPr>
        <w:t xml:space="preserve">General Fund     </w:t>
      </w:r>
      <w:r w:rsidRPr="001707C2">
        <w:rPr>
          <w:rFonts w:ascii="Arial" w:hAnsi="Arial" w:cs="Aharoni"/>
          <w:b/>
          <w:sz w:val="16"/>
          <w:szCs w:val="16"/>
        </w:rPr>
        <w:tab/>
      </w:r>
      <w:r w:rsidRPr="001707C2">
        <w:rPr>
          <w:rFonts w:ascii="Arial" w:hAnsi="Arial" w:cs="Aharoni"/>
          <w:sz w:val="16"/>
          <w:szCs w:val="16"/>
        </w:rPr>
        <w:t>3,954,945</w:t>
      </w:r>
      <w:r>
        <w:rPr>
          <w:rFonts w:ascii="Arial" w:hAnsi="Arial" w:cs="Aharoni"/>
          <w:sz w:val="16"/>
          <w:szCs w:val="16"/>
        </w:rPr>
        <w:tab/>
      </w:r>
      <w:r w:rsidRPr="001707C2">
        <w:rPr>
          <w:rFonts w:ascii="Arial" w:hAnsi="Arial" w:cs="Aharoni"/>
          <w:b/>
          <w:sz w:val="16"/>
          <w:szCs w:val="16"/>
        </w:rPr>
        <w:tab/>
      </w:r>
      <w:r w:rsidRPr="001707C2">
        <w:rPr>
          <w:rFonts w:ascii="Arial" w:hAnsi="Arial" w:cs="Aharoni"/>
          <w:sz w:val="16"/>
          <w:szCs w:val="16"/>
        </w:rPr>
        <w:t>1,482,505</w:t>
      </w:r>
      <w:r w:rsidRPr="001707C2">
        <w:rPr>
          <w:rFonts w:ascii="Arial" w:hAnsi="Arial" w:cs="Aharoni"/>
          <w:sz w:val="16"/>
          <w:szCs w:val="16"/>
        </w:rPr>
        <w:tab/>
      </w:r>
      <w:r w:rsidRPr="001707C2">
        <w:rPr>
          <w:rFonts w:ascii="Arial" w:hAnsi="Arial" w:cs="Aharoni"/>
          <w:sz w:val="16"/>
          <w:szCs w:val="16"/>
        </w:rPr>
        <w:tab/>
        <w:t xml:space="preserve">   </w:t>
      </w:r>
      <w:r w:rsidRPr="001707C2">
        <w:rPr>
          <w:rFonts w:ascii="Arial" w:hAnsi="Arial" w:cs="Aharoni"/>
          <w:sz w:val="16"/>
          <w:szCs w:val="16"/>
        </w:rPr>
        <w:tab/>
        <w:t>55,000</w:t>
      </w:r>
      <w:r w:rsidRPr="001707C2">
        <w:rPr>
          <w:rFonts w:ascii="Arial" w:hAnsi="Arial" w:cs="Aharoni"/>
          <w:sz w:val="16"/>
          <w:szCs w:val="16"/>
        </w:rPr>
        <w:tab/>
        <w:t>2,417,440</w:t>
      </w:r>
      <w:r w:rsidRPr="001707C2">
        <w:rPr>
          <w:rFonts w:ascii="Arial" w:hAnsi="Arial" w:cs="Aharoni"/>
          <w:sz w:val="16"/>
          <w:szCs w:val="16"/>
        </w:rPr>
        <w:tab/>
      </w:r>
      <w:r w:rsidRPr="001707C2">
        <w:rPr>
          <w:rFonts w:ascii="Arial" w:hAnsi="Arial" w:cs="Aharoni"/>
          <w:b/>
          <w:sz w:val="16"/>
          <w:szCs w:val="16"/>
        </w:rPr>
        <w:tab/>
        <w:t xml:space="preserve">    </w:t>
      </w:r>
      <w:r w:rsidRPr="001707C2">
        <w:rPr>
          <w:rFonts w:ascii="Arial" w:hAnsi="Arial" w:cs="Aharoni"/>
          <w:sz w:val="16"/>
          <w:szCs w:val="16"/>
        </w:rPr>
        <w:t>13.12</w:t>
      </w:r>
      <w:r w:rsidRPr="001707C2">
        <w:rPr>
          <w:rFonts w:ascii="Arial" w:hAnsi="Arial" w:cs="Aharoni"/>
          <w:sz w:val="16"/>
          <w:szCs w:val="16"/>
        </w:rPr>
        <w:tab/>
        <w:t xml:space="preserve">         .001%</w:t>
      </w:r>
      <w:r w:rsidRPr="001707C2">
        <w:rPr>
          <w:rFonts w:ascii="Arial" w:hAnsi="Arial" w:cs="Aharoni"/>
          <w:b/>
          <w:sz w:val="16"/>
          <w:szCs w:val="16"/>
        </w:rPr>
        <w:tab/>
      </w:r>
    </w:p>
    <w:p w:rsidR="001707C2" w:rsidRPr="001707C2" w:rsidRDefault="001707C2" w:rsidP="001707C2">
      <w:pPr>
        <w:rPr>
          <w:rFonts w:ascii="Arial" w:hAnsi="Arial" w:cs="Aharoni"/>
          <w:b/>
          <w:sz w:val="16"/>
          <w:szCs w:val="16"/>
        </w:rPr>
      </w:pPr>
    </w:p>
    <w:p w:rsidR="001707C2" w:rsidRPr="001707C2" w:rsidRDefault="001707C2" w:rsidP="001707C2">
      <w:pPr>
        <w:rPr>
          <w:rFonts w:ascii="Arial" w:hAnsi="Arial" w:cs="Aharoni"/>
          <w:sz w:val="16"/>
          <w:szCs w:val="16"/>
        </w:rPr>
      </w:pPr>
      <w:r>
        <w:rPr>
          <w:rFonts w:ascii="Arial" w:hAnsi="Arial" w:cs="Aharoni"/>
          <w:b/>
          <w:sz w:val="16"/>
          <w:szCs w:val="16"/>
        </w:rPr>
        <w:t>Sewer Fund</w:t>
      </w:r>
      <w:r>
        <w:rPr>
          <w:rFonts w:ascii="Arial" w:hAnsi="Arial" w:cs="Aharoni"/>
          <w:b/>
          <w:sz w:val="16"/>
          <w:szCs w:val="16"/>
        </w:rPr>
        <w:tab/>
      </w:r>
      <w:r w:rsidRPr="001707C2">
        <w:rPr>
          <w:rFonts w:ascii="Arial" w:hAnsi="Arial" w:cs="Aharoni"/>
          <w:sz w:val="16"/>
          <w:szCs w:val="16"/>
        </w:rPr>
        <w:t xml:space="preserve">    157,375</w:t>
      </w:r>
      <w:r w:rsidRPr="001707C2">
        <w:rPr>
          <w:rFonts w:ascii="Arial" w:hAnsi="Arial" w:cs="Aharoni"/>
          <w:sz w:val="16"/>
          <w:szCs w:val="16"/>
        </w:rPr>
        <w:tab/>
      </w:r>
      <w:r w:rsidRPr="001707C2">
        <w:rPr>
          <w:rFonts w:ascii="Arial" w:hAnsi="Arial" w:cs="Aharoni"/>
          <w:sz w:val="16"/>
          <w:szCs w:val="16"/>
        </w:rPr>
        <w:tab/>
        <w:t>0</w:t>
      </w:r>
      <w:r w:rsidRPr="001707C2">
        <w:rPr>
          <w:rFonts w:ascii="Arial" w:hAnsi="Arial" w:cs="Aharoni"/>
          <w:sz w:val="16"/>
          <w:szCs w:val="16"/>
        </w:rPr>
        <w:tab/>
      </w:r>
      <w:r w:rsidRPr="001707C2">
        <w:rPr>
          <w:rFonts w:ascii="Arial" w:hAnsi="Arial" w:cs="Aharoni"/>
          <w:sz w:val="16"/>
          <w:szCs w:val="16"/>
        </w:rPr>
        <w:tab/>
        <w:t xml:space="preserve"> 0</w:t>
      </w:r>
      <w:r w:rsidRPr="001707C2">
        <w:rPr>
          <w:rFonts w:ascii="Arial" w:hAnsi="Arial" w:cs="Aharoni"/>
          <w:sz w:val="16"/>
          <w:szCs w:val="16"/>
        </w:rPr>
        <w:tab/>
        <w:t xml:space="preserve">    157,375</w:t>
      </w:r>
      <w:r w:rsidRPr="001707C2">
        <w:rPr>
          <w:rFonts w:ascii="Arial" w:hAnsi="Arial" w:cs="Aharoni"/>
          <w:sz w:val="16"/>
          <w:szCs w:val="16"/>
        </w:rPr>
        <w:tab/>
        <w:t xml:space="preserve">        .72</w:t>
      </w:r>
      <w:r w:rsidRPr="001707C2">
        <w:rPr>
          <w:rFonts w:ascii="Arial" w:hAnsi="Arial" w:cs="Aharoni"/>
          <w:b/>
          <w:sz w:val="16"/>
          <w:szCs w:val="16"/>
        </w:rPr>
        <w:tab/>
        <w:t xml:space="preserve">         </w:t>
      </w:r>
      <w:r w:rsidRPr="001707C2">
        <w:rPr>
          <w:rFonts w:ascii="Arial" w:hAnsi="Arial" w:cs="Aharoni"/>
          <w:sz w:val="16"/>
          <w:szCs w:val="16"/>
        </w:rPr>
        <w:t>+28%</w:t>
      </w:r>
    </w:p>
    <w:p w:rsidR="001707C2" w:rsidRPr="001707C2" w:rsidRDefault="001707C2" w:rsidP="001707C2">
      <w:pPr>
        <w:rPr>
          <w:rFonts w:ascii="Arial" w:hAnsi="Arial" w:cs="Aharoni"/>
          <w:b/>
          <w:sz w:val="16"/>
          <w:szCs w:val="16"/>
        </w:rPr>
      </w:pPr>
    </w:p>
    <w:p w:rsidR="001707C2" w:rsidRPr="001707C2" w:rsidRDefault="001707C2" w:rsidP="001707C2">
      <w:pPr>
        <w:rPr>
          <w:rFonts w:ascii="Arial" w:hAnsi="Arial" w:cs="Aharoni"/>
          <w:b/>
          <w:sz w:val="16"/>
          <w:szCs w:val="16"/>
        </w:rPr>
      </w:pPr>
    </w:p>
    <w:p w:rsidR="001707C2" w:rsidRPr="001707C2" w:rsidRDefault="001707C2" w:rsidP="001707C2">
      <w:pPr>
        <w:rPr>
          <w:rFonts w:ascii="Arial" w:hAnsi="Arial" w:cs="Aharoni"/>
          <w:b/>
          <w:sz w:val="16"/>
          <w:szCs w:val="16"/>
        </w:rPr>
      </w:pPr>
      <w:r w:rsidRPr="001707C2">
        <w:rPr>
          <w:rFonts w:ascii="Arial" w:hAnsi="Arial" w:cs="Aharoni"/>
          <w:b/>
          <w:sz w:val="16"/>
          <w:szCs w:val="16"/>
        </w:rPr>
        <w:t>TOTAL</w:t>
      </w:r>
      <w:r w:rsidRPr="001707C2">
        <w:rPr>
          <w:rFonts w:ascii="Arial" w:hAnsi="Arial" w:cs="Aharoni"/>
          <w:b/>
          <w:sz w:val="16"/>
          <w:szCs w:val="16"/>
        </w:rPr>
        <w:tab/>
      </w:r>
      <w:r w:rsidRPr="001707C2">
        <w:rPr>
          <w:rFonts w:ascii="Arial" w:hAnsi="Arial" w:cs="Aharoni"/>
          <w:b/>
          <w:sz w:val="16"/>
          <w:szCs w:val="16"/>
        </w:rPr>
        <w:tab/>
        <w:t>4,112,320</w:t>
      </w:r>
      <w:r>
        <w:rPr>
          <w:rFonts w:ascii="Arial" w:hAnsi="Arial" w:cs="Aharoni"/>
          <w:b/>
          <w:sz w:val="16"/>
          <w:szCs w:val="16"/>
        </w:rPr>
        <w:tab/>
      </w:r>
      <w:r w:rsidRPr="001707C2">
        <w:rPr>
          <w:rFonts w:ascii="Arial" w:hAnsi="Arial" w:cs="Aharoni"/>
          <w:b/>
          <w:sz w:val="16"/>
          <w:szCs w:val="16"/>
        </w:rPr>
        <w:tab/>
        <w:t>1,482,505</w:t>
      </w:r>
      <w:r w:rsidRPr="001707C2">
        <w:rPr>
          <w:rFonts w:ascii="Arial" w:hAnsi="Arial" w:cs="Aharoni"/>
          <w:b/>
          <w:sz w:val="16"/>
          <w:szCs w:val="16"/>
        </w:rPr>
        <w:tab/>
      </w:r>
      <w:r w:rsidRPr="001707C2">
        <w:rPr>
          <w:rFonts w:ascii="Arial" w:hAnsi="Arial" w:cs="Aharoni"/>
          <w:b/>
          <w:sz w:val="16"/>
          <w:szCs w:val="16"/>
        </w:rPr>
        <w:tab/>
        <w:t xml:space="preserve"> </w:t>
      </w:r>
      <w:r w:rsidRPr="001707C2">
        <w:rPr>
          <w:rFonts w:ascii="Arial" w:hAnsi="Arial" w:cs="Aharoni"/>
          <w:b/>
          <w:sz w:val="16"/>
          <w:szCs w:val="16"/>
        </w:rPr>
        <w:tab/>
        <w:t>55,000</w:t>
      </w:r>
      <w:r w:rsidRPr="001707C2">
        <w:rPr>
          <w:rFonts w:ascii="Arial" w:hAnsi="Arial" w:cs="Aharoni"/>
          <w:b/>
          <w:sz w:val="16"/>
          <w:szCs w:val="16"/>
        </w:rPr>
        <w:tab/>
        <w:t>2,574,815</w:t>
      </w:r>
      <w:r w:rsidRPr="001707C2">
        <w:rPr>
          <w:rFonts w:ascii="Arial" w:hAnsi="Arial" w:cs="Aharoni"/>
          <w:b/>
          <w:sz w:val="16"/>
          <w:szCs w:val="16"/>
        </w:rPr>
        <w:tab/>
      </w:r>
      <w:r w:rsidRPr="001707C2">
        <w:rPr>
          <w:rFonts w:ascii="Arial" w:hAnsi="Arial" w:cs="Aharoni"/>
          <w:b/>
          <w:sz w:val="16"/>
          <w:szCs w:val="16"/>
        </w:rPr>
        <w:tab/>
        <w:t xml:space="preserve">    13.84</w:t>
      </w:r>
      <w:r w:rsidRPr="001707C2">
        <w:rPr>
          <w:rFonts w:ascii="Arial" w:hAnsi="Arial" w:cs="Aharoni"/>
          <w:b/>
          <w:sz w:val="16"/>
          <w:szCs w:val="16"/>
        </w:rPr>
        <w:tab/>
        <w:t xml:space="preserve">       + .01%</w:t>
      </w:r>
      <w:r w:rsidRPr="001707C2">
        <w:rPr>
          <w:rFonts w:ascii="Arial" w:hAnsi="Arial" w:cs="Aharoni"/>
          <w:b/>
          <w:sz w:val="16"/>
          <w:szCs w:val="16"/>
        </w:rPr>
        <w:tab/>
        <w:t xml:space="preserve">          </w:t>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r w:rsidRPr="001707C2">
        <w:rPr>
          <w:rFonts w:ascii="Arial" w:hAnsi="Arial" w:cs="Aharoni"/>
          <w:b/>
          <w:sz w:val="16"/>
          <w:szCs w:val="16"/>
        </w:rPr>
        <w:tab/>
      </w:r>
    </w:p>
    <w:p w:rsidR="001707C2" w:rsidRPr="00E44D1F" w:rsidRDefault="001707C2" w:rsidP="001707C2">
      <w:pPr>
        <w:rPr>
          <w:rFonts w:ascii="Arial" w:hAnsi="Arial" w:cs="Aharoni"/>
          <w:b/>
        </w:rPr>
      </w:pPr>
      <w:r w:rsidRPr="00E44D1F">
        <w:rPr>
          <w:rFonts w:ascii="Arial" w:hAnsi="Arial" w:cs="Aharoni"/>
          <w:b/>
        </w:rPr>
        <w:tab/>
      </w:r>
    </w:p>
    <w:p w:rsidR="001E70F3" w:rsidRDefault="00C114F8" w:rsidP="00C114F8">
      <w:r>
        <w:t>Mayor Tackman commented on changes made to tentative budget presented April 11</w:t>
      </w:r>
      <w:r w:rsidRPr="00C114F8">
        <w:rPr>
          <w:vertAlign w:val="superscript"/>
        </w:rPr>
        <w:t>th</w:t>
      </w:r>
      <w:r>
        <w:t xml:space="preserve">.  General fund Appropriations were cut by $10,974; Revenues were increased $21,878 and $55,000 will be taken from fund balance. </w:t>
      </w:r>
    </w:p>
    <w:p w:rsidR="00C114F8" w:rsidRDefault="00C114F8" w:rsidP="00C114F8"/>
    <w:p w:rsidR="00C114F8" w:rsidRDefault="00C114F8" w:rsidP="00C114F8">
      <w:r>
        <w:t>No changes were made to the sewer fund.</w:t>
      </w:r>
    </w:p>
    <w:p w:rsidR="004B1401" w:rsidRDefault="004B1401" w:rsidP="00C114F8"/>
    <w:p w:rsidR="004B1401" w:rsidRPr="00C114F8" w:rsidRDefault="004B1401" w:rsidP="00C114F8">
      <w:r>
        <w:t xml:space="preserve">These changes result in a one cent decrease in the General Fund, and increase in the sewer fund due to taking the sewer project to long term bond, with an overall tax rate of $13.84/assessed 1000. </w:t>
      </w:r>
    </w:p>
    <w:p w:rsidR="001E70F3" w:rsidRDefault="001E70F3" w:rsidP="00B42B6A">
      <w:pPr>
        <w:jc w:val="center"/>
        <w:rPr>
          <w:b/>
        </w:rPr>
      </w:pPr>
    </w:p>
    <w:p w:rsidR="001E70F3" w:rsidRDefault="00C114F8" w:rsidP="00C114F8">
      <w:pPr>
        <w:rPr>
          <w:b/>
        </w:rPr>
      </w:pPr>
      <w:r>
        <w:rPr>
          <w:b/>
        </w:rPr>
        <w:t>Comments</w:t>
      </w:r>
    </w:p>
    <w:p w:rsidR="00C114F8" w:rsidRDefault="00C114F8" w:rsidP="00C114F8">
      <w:pPr>
        <w:rPr>
          <w:b/>
        </w:rPr>
      </w:pPr>
    </w:p>
    <w:p w:rsidR="00C114F8" w:rsidRDefault="004B1401" w:rsidP="00C114F8">
      <w:r>
        <w:rPr>
          <w:b/>
        </w:rPr>
        <w:t xml:space="preserve">Sally Seeley </w:t>
      </w:r>
      <w:r>
        <w:t>acknowledged the work that was done.</w:t>
      </w:r>
    </w:p>
    <w:p w:rsidR="004B1401" w:rsidRDefault="004B1401" w:rsidP="00C114F8"/>
    <w:p w:rsidR="004B1401" w:rsidRPr="004B1401" w:rsidRDefault="004B1401" w:rsidP="00C114F8">
      <w:r>
        <w:t>Mayor Tackman noted it was a team effort.</w:t>
      </w:r>
    </w:p>
    <w:p w:rsidR="00C114F8" w:rsidRDefault="00C114F8" w:rsidP="00C114F8">
      <w:pPr>
        <w:rPr>
          <w:b/>
        </w:rPr>
      </w:pPr>
    </w:p>
    <w:p w:rsidR="00C114F8" w:rsidRDefault="00C114F8" w:rsidP="00C114F8">
      <w:pPr>
        <w:rPr>
          <w:b/>
        </w:rPr>
      </w:pPr>
    </w:p>
    <w:p w:rsidR="00C114F8" w:rsidRPr="00C114F8" w:rsidRDefault="00C114F8" w:rsidP="00C114F8">
      <w:r>
        <w:t xml:space="preserve">Hearing no further comments, Mayor Tackman closed the Public Hearing regarding the 2016/2017 Preliminary Budget at </w:t>
      </w:r>
      <w:r w:rsidR="004B1401">
        <w:t>7:03</w:t>
      </w:r>
      <w:r>
        <w:t>PM.</w:t>
      </w:r>
    </w:p>
    <w:p w:rsidR="00B42B6A" w:rsidRDefault="00B42B6A" w:rsidP="00B42B6A">
      <w:pPr>
        <w:jc w:val="center"/>
        <w:rPr>
          <w:b/>
        </w:rPr>
      </w:pPr>
      <w:r>
        <w:rPr>
          <w:b/>
        </w:rPr>
        <w:lastRenderedPageBreak/>
        <w:t>SPECIAL MEETING</w:t>
      </w:r>
    </w:p>
    <w:p w:rsidR="00B42B6A" w:rsidRDefault="00B42B6A" w:rsidP="00B42B6A">
      <w:pPr>
        <w:jc w:val="center"/>
        <w:rPr>
          <w:b/>
        </w:rPr>
      </w:pPr>
      <w:r w:rsidRPr="004A08D5">
        <w:rPr>
          <w:b/>
        </w:rPr>
        <w:t>Village of East Syracuse</w:t>
      </w:r>
    </w:p>
    <w:p w:rsidR="00B42B6A" w:rsidRDefault="00B42B6A" w:rsidP="00B42B6A">
      <w:pPr>
        <w:jc w:val="center"/>
        <w:rPr>
          <w:b/>
        </w:rPr>
      </w:pPr>
      <w:r>
        <w:rPr>
          <w:b/>
        </w:rPr>
        <w:t>Board of Trustees</w:t>
      </w:r>
    </w:p>
    <w:p w:rsidR="00B42B6A" w:rsidRDefault="00B42B6A" w:rsidP="00B42B6A">
      <w:pPr>
        <w:jc w:val="center"/>
        <w:rPr>
          <w:b/>
        </w:rPr>
      </w:pPr>
      <w:r>
        <w:rPr>
          <w:b/>
        </w:rPr>
        <w:t xml:space="preserve">April </w:t>
      </w:r>
      <w:r w:rsidR="004E6B9B">
        <w:rPr>
          <w:b/>
        </w:rPr>
        <w:t>1</w:t>
      </w:r>
      <w:r w:rsidR="002C7D22">
        <w:rPr>
          <w:b/>
        </w:rPr>
        <w:t>8</w:t>
      </w:r>
      <w:r>
        <w:rPr>
          <w:b/>
        </w:rPr>
        <w:t>, 201</w:t>
      </w:r>
      <w:r w:rsidR="004E6B9B">
        <w:rPr>
          <w:b/>
        </w:rPr>
        <w:t>6</w:t>
      </w:r>
    </w:p>
    <w:p w:rsidR="00B42B6A" w:rsidRDefault="00B42B6A" w:rsidP="00B42B6A">
      <w:pPr>
        <w:rPr>
          <w:b/>
        </w:rPr>
      </w:pPr>
    </w:p>
    <w:p w:rsidR="007F6D34" w:rsidRDefault="007F6D34" w:rsidP="00B42B6A">
      <w:pPr>
        <w:rPr>
          <w:b/>
        </w:rPr>
      </w:pPr>
    </w:p>
    <w:p w:rsidR="00B42B6A" w:rsidRDefault="00B42B6A" w:rsidP="00B42B6A">
      <w:r>
        <w:t xml:space="preserve">Following the Pledge of Allegiance, </w:t>
      </w:r>
      <w:r>
        <w:rPr>
          <w:b/>
        </w:rPr>
        <w:t xml:space="preserve">Mayor Robert T. Tackman. </w:t>
      </w:r>
      <w:r>
        <w:t xml:space="preserve">called a special meeting of the </w:t>
      </w:r>
      <w:r w:rsidR="004E6B9B">
        <w:t>Boa</w:t>
      </w:r>
      <w:r w:rsidR="004B1401">
        <w:t>rd of Trustees to order at 7:03</w:t>
      </w:r>
      <w:r>
        <w:t>PM.</w:t>
      </w:r>
    </w:p>
    <w:p w:rsidR="00B42B6A" w:rsidRDefault="00B42B6A" w:rsidP="00B42B6A"/>
    <w:p w:rsidR="00B42B6A" w:rsidRDefault="00B42B6A" w:rsidP="00B42B6A">
      <w:r>
        <w:t xml:space="preserve">Present: </w:t>
      </w:r>
      <w:r w:rsidR="004E6B9B">
        <w:t xml:space="preserve">Deputy Mayor James E. Carr, Jr., </w:t>
      </w:r>
      <w:r>
        <w:t>Trustee Janet L. Mattox, Trustee Carol Para, Trustee Daniel J. Wagner, and Mayor Robert T. Tackman.</w:t>
      </w:r>
    </w:p>
    <w:p w:rsidR="00B42B6A" w:rsidRDefault="00B42B6A" w:rsidP="00B42B6A"/>
    <w:p w:rsidR="00B42B6A" w:rsidRDefault="00B42B6A" w:rsidP="00B42B6A">
      <w:r>
        <w:t>Also Present: Village Clerk Patricia J. Derby,</w:t>
      </w:r>
      <w:r w:rsidR="004B1401">
        <w:t xml:space="preserve"> and DPW Superintendent Ronald A. Russell, III.</w:t>
      </w:r>
      <w:r>
        <w:t xml:space="preserve"> </w:t>
      </w:r>
    </w:p>
    <w:p w:rsidR="00B42B6A" w:rsidRDefault="00B42B6A" w:rsidP="00B42B6A"/>
    <w:p w:rsidR="00B42B6A" w:rsidRDefault="004B1401" w:rsidP="00B42B6A">
      <w:pPr>
        <w:rPr>
          <w:i/>
          <w:szCs w:val="24"/>
        </w:rPr>
      </w:pPr>
      <w:r>
        <w:rPr>
          <w:szCs w:val="24"/>
        </w:rPr>
        <w:t>One</w:t>
      </w:r>
      <w:r w:rsidR="00B42B6A">
        <w:rPr>
          <w:szCs w:val="24"/>
        </w:rPr>
        <w:t xml:space="preserve"> Village residents attended.</w:t>
      </w:r>
    </w:p>
    <w:p w:rsidR="00B42B6A" w:rsidRPr="00C23733" w:rsidRDefault="00B42B6A" w:rsidP="00B42B6A">
      <w:pPr>
        <w:rPr>
          <w:i/>
          <w:szCs w:val="24"/>
        </w:rPr>
      </w:pPr>
    </w:p>
    <w:p w:rsidR="007F6D34" w:rsidRDefault="007F6D34" w:rsidP="00B42B6A">
      <w:pPr>
        <w:rPr>
          <w:szCs w:val="24"/>
        </w:rPr>
      </w:pPr>
    </w:p>
    <w:p w:rsidR="00573238" w:rsidRDefault="00943795" w:rsidP="00573238">
      <w:pPr>
        <w:rPr>
          <w:b/>
        </w:rPr>
      </w:pPr>
      <w:r>
        <w:rPr>
          <w:b/>
        </w:rPr>
        <w:t>201</w:t>
      </w:r>
      <w:r w:rsidR="00DB7ED0">
        <w:rPr>
          <w:b/>
        </w:rPr>
        <w:t>6/2017</w:t>
      </w:r>
      <w:r w:rsidR="00573238">
        <w:rPr>
          <w:b/>
        </w:rPr>
        <w:t xml:space="preserve"> Budget </w:t>
      </w:r>
    </w:p>
    <w:p w:rsidR="00573238" w:rsidRDefault="00573238" w:rsidP="00573238">
      <w:pPr>
        <w:rPr>
          <w:b/>
        </w:rPr>
      </w:pPr>
    </w:p>
    <w:p w:rsidR="00573238" w:rsidRDefault="00573238" w:rsidP="00573238">
      <w:pPr>
        <w:rPr>
          <w:b/>
        </w:rPr>
      </w:pPr>
      <w:r>
        <w:t xml:space="preserve">Mayor Tackman presented the proposed </w:t>
      </w:r>
      <w:r w:rsidR="001F49A2">
        <w:rPr>
          <w:b/>
        </w:rPr>
        <w:t>General Fund Budget.</w:t>
      </w:r>
    </w:p>
    <w:p w:rsidR="001F49A2" w:rsidRDefault="001F49A2" w:rsidP="00573238"/>
    <w:p w:rsidR="00573238" w:rsidRDefault="00573238" w:rsidP="00573238">
      <w:r>
        <w:rPr>
          <w:b/>
        </w:rPr>
        <w:t xml:space="preserve">Motion </w:t>
      </w:r>
      <w:r>
        <w:t xml:space="preserve">– </w:t>
      </w:r>
      <w:r w:rsidR="004B1401">
        <w:t xml:space="preserve">by Trustee Wagner, seconded by Trustee Mattox  - </w:t>
      </w:r>
      <w:r>
        <w:t xml:space="preserve">That the </w:t>
      </w:r>
      <w:r>
        <w:rPr>
          <w:b/>
        </w:rPr>
        <w:t>General Fund</w:t>
      </w:r>
      <w:r>
        <w:t xml:space="preserve"> </w:t>
      </w:r>
      <w:r>
        <w:rPr>
          <w:b/>
        </w:rPr>
        <w:t>Budget</w:t>
      </w:r>
      <w:r>
        <w:t xml:space="preserve"> for fisca</w:t>
      </w:r>
      <w:r w:rsidR="001F49A2">
        <w:t>l year 2016/</w:t>
      </w:r>
      <w:r>
        <w:t>201</w:t>
      </w:r>
      <w:r w:rsidR="001F49A2">
        <w:t>7</w:t>
      </w:r>
      <w:r>
        <w:t xml:space="preserve">, consisting of appropriations of </w:t>
      </w:r>
      <w:r w:rsidR="002C7D22">
        <w:rPr>
          <w:b/>
        </w:rPr>
        <w:t>$3,9</w:t>
      </w:r>
      <w:r w:rsidR="001F49A2">
        <w:rPr>
          <w:b/>
        </w:rPr>
        <w:t>5</w:t>
      </w:r>
      <w:r w:rsidR="002C7D22">
        <w:rPr>
          <w:b/>
        </w:rPr>
        <w:t>4</w:t>
      </w:r>
      <w:r w:rsidR="001F49A2">
        <w:rPr>
          <w:b/>
        </w:rPr>
        <w:t>,9</w:t>
      </w:r>
      <w:r w:rsidR="002C7D22">
        <w:rPr>
          <w:b/>
        </w:rPr>
        <w:t>45</w:t>
      </w:r>
      <w:r>
        <w:rPr>
          <w:b/>
        </w:rPr>
        <w:t xml:space="preserve">; </w:t>
      </w:r>
      <w:r>
        <w:t>($1,</w:t>
      </w:r>
      <w:r w:rsidR="001F49A2">
        <w:t>4</w:t>
      </w:r>
      <w:r w:rsidR="002C7D22">
        <w:t>82,505</w:t>
      </w:r>
      <w:r>
        <w:t xml:space="preserve"> of non-property tax revenue; </w:t>
      </w:r>
      <w:r w:rsidR="00C95070">
        <w:t>and property taxes of $2,</w:t>
      </w:r>
      <w:r w:rsidR="002C7D22">
        <w:t>417,440, with $55,000 to be taken from Fund Balance</w:t>
      </w:r>
      <w:r>
        <w:t xml:space="preserve">) be adopted as a department budget and not a specific line </w:t>
      </w:r>
      <w:r w:rsidR="00DC4C0C">
        <w:t>i</w:t>
      </w:r>
      <w:r>
        <w:t>tem budget, along with the accompanying Wage Schedule.</w:t>
      </w:r>
    </w:p>
    <w:p w:rsidR="00573238" w:rsidRDefault="00573238" w:rsidP="00573238"/>
    <w:p w:rsidR="00DB7ED0" w:rsidRDefault="00573238" w:rsidP="00573238">
      <w:r>
        <w:t xml:space="preserve">Polling the Board: </w:t>
      </w:r>
      <w:r w:rsidR="009703C6">
        <w:t xml:space="preserve"> </w:t>
      </w:r>
      <w:r w:rsidR="004B1401">
        <w:t>Deputy Mayor Carr – yes, Trustee Mattox – yes, Trustee Para – yes, Trustee Wagner – yes, and Mayor Tackman – yes.  Motion carried.</w:t>
      </w:r>
    </w:p>
    <w:p w:rsidR="004B1401" w:rsidRDefault="004B1401" w:rsidP="00573238"/>
    <w:p w:rsidR="00DB7ED0" w:rsidRDefault="00DB7ED0" w:rsidP="00573238"/>
    <w:p w:rsidR="00573238" w:rsidRDefault="00573238" w:rsidP="00573238">
      <w:r>
        <w:t xml:space="preserve">Mayor Tackman presented the </w:t>
      </w:r>
      <w:r>
        <w:rPr>
          <w:b/>
        </w:rPr>
        <w:t>Sewer Fund Budget</w:t>
      </w:r>
      <w:r w:rsidR="00720A4A">
        <w:t xml:space="preserve">. </w:t>
      </w:r>
    </w:p>
    <w:p w:rsidR="001F49A2" w:rsidRDefault="001F49A2" w:rsidP="00573238">
      <w:pPr>
        <w:rPr>
          <w:b/>
        </w:rPr>
      </w:pPr>
    </w:p>
    <w:p w:rsidR="00573238" w:rsidRDefault="00573238" w:rsidP="00573238">
      <w:r>
        <w:rPr>
          <w:b/>
        </w:rPr>
        <w:t xml:space="preserve">Motion </w:t>
      </w:r>
      <w:r w:rsidR="004B1401">
        <w:t>–</w:t>
      </w:r>
      <w:r w:rsidR="007F6D34">
        <w:t xml:space="preserve"> </w:t>
      </w:r>
      <w:r w:rsidR="004B1401">
        <w:t xml:space="preserve">by Trustee Wagner, seconded by Trustee Mattox - </w:t>
      </w:r>
      <w:r>
        <w:t xml:space="preserve">That the </w:t>
      </w:r>
      <w:r>
        <w:rPr>
          <w:b/>
        </w:rPr>
        <w:t>Sewer Special Revenue Fund Budget</w:t>
      </w:r>
      <w:r w:rsidR="009703C6">
        <w:t xml:space="preserve"> for fiscal year 201</w:t>
      </w:r>
      <w:r w:rsidR="001F49A2">
        <w:t>6</w:t>
      </w:r>
      <w:r>
        <w:t>/201</w:t>
      </w:r>
      <w:r w:rsidR="001F49A2">
        <w:t>7</w:t>
      </w:r>
      <w:r>
        <w:t xml:space="preserve">, in the amount of </w:t>
      </w:r>
      <w:r w:rsidR="00296929">
        <w:rPr>
          <w:b/>
        </w:rPr>
        <w:t>$1</w:t>
      </w:r>
      <w:r w:rsidR="001F49A2">
        <w:rPr>
          <w:b/>
        </w:rPr>
        <w:t>57,375</w:t>
      </w:r>
      <w:r>
        <w:t xml:space="preserve"> non-property tax revenues is $0; appropriated </w:t>
      </w:r>
      <w:r w:rsidR="001F49A2">
        <w:t>fund balance of $0; and $157,375</w:t>
      </w:r>
      <w:r>
        <w:t xml:space="preserve"> in property taxes, be adopted as a department budget and not a specific line item budget.</w:t>
      </w:r>
    </w:p>
    <w:p w:rsidR="00DC4C0C" w:rsidRDefault="00DC4C0C" w:rsidP="00573238"/>
    <w:p w:rsidR="004B1401" w:rsidRDefault="004B1401" w:rsidP="004B1401">
      <w:r>
        <w:t>Polling the Board:  Deputy Mayor Carr – yes, Trustee Mattox – yes, Trustee Para – yes, Trustee Wagner – yes, and Mayor Tackman – yes.  Motion carried.</w:t>
      </w:r>
    </w:p>
    <w:p w:rsidR="00DB7ED0" w:rsidRDefault="00DB7ED0" w:rsidP="00720A4A"/>
    <w:p w:rsidR="00573238" w:rsidRDefault="00573238" w:rsidP="00573238">
      <w:pPr>
        <w:rPr>
          <w:b/>
        </w:rPr>
      </w:pPr>
      <w:r>
        <w:t xml:space="preserve"> A copy of the above budgets is attached and made a part of this record.</w:t>
      </w:r>
    </w:p>
    <w:p w:rsidR="004B1401" w:rsidRDefault="004B1401" w:rsidP="004B1401"/>
    <w:p w:rsidR="004B1401" w:rsidRDefault="004B1401" w:rsidP="004B1401"/>
    <w:p w:rsidR="004B1401" w:rsidRDefault="004B1401" w:rsidP="004B1401">
      <w:r>
        <w:t xml:space="preserve">Mayor Tackman congratulated the Board – this is the third year in a row that the tax rate has gone down. </w:t>
      </w:r>
    </w:p>
    <w:p w:rsidR="00573238" w:rsidRDefault="00573238" w:rsidP="00573238">
      <w:pPr>
        <w:rPr>
          <w:i/>
          <w:sz w:val="20"/>
        </w:rPr>
      </w:pPr>
    </w:p>
    <w:p w:rsidR="00573238" w:rsidRPr="00625D8E" w:rsidRDefault="00573238" w:rsidP="00573238">
      <w:pPr>
        <w:rPr>
          <w:b/>
          <w:szCs w:val="24"/>
        </w:rPr>
      </w:pPr>
      <w:r w:rsidRPr="00625D8E">
        <w:rPr>
          <w:b/>
          <w:szCs w:val="24"/>
        </w:rPr>
        <w:lastRenderedPageBreak/>
        <w:t>OTHER BUSINESS</w:t>
      </w:r>
    </w:p>
    <w:p w:rsidR="00573238" w:rsidRDefault="00573238" w:rsidP="00573238">
      <w:pPr>
        <w:rPr>
          <w:b/>
          <w:szCs w:val="24"/>
        </w:rPr>
      </w:pPr>
    </w:p>
    <w:p w:rsidR="00176E30" w:rsidRDefault="00176E30" w:rsidP="00176E30">
      <w:pPr>
        <w:rPr>
          <w:b/>
        </w:rPr>
      </w:pPr>
      <w:r>
        <w:rPr>
          <w:b/>
        </w:rPr>
        <w:t>Levy taxes</w:t>
      </w:r>
    </w:p>
    <w:p w:rsidR="00176E30" w:rsidRDefault="00176E30" w:rsidP="00176E30">
      <w:pPr>
        <w:rPr>
          <w:b/>
        </w:rPr>
      </w:pPr>
    </w:p>
    <w:p w:rsidR="00176E30" w:rsidRDefault="00DB7ED0" w:rsidP="00176E30">
      <w:r>
        <w:rPr>
          <w:b/>
        </w:rPr>
        <w:t xml:space="preserve">Motion </w:t>
      </w:r>
      <w:r w:rsidR="004B1401">
        <w:t xml:space="preserve">– by Deputy Mayor Carr, seconded by Trustee Wagner - </w:t>
      </w:r>
      <w:r w:rsidR="00176E30">
        <w:t xml:space="preserve">That </w:t>
      </w:r>
      <w:r w:rsidR="00176E30">
        <w:rPr>
          <w:b/>
        </w:rPr>
        <w:t xml:space="preserve">taxes </w:t>
      </w:r>
      <w:r w:rsidR="00176E30">
        <w:t>for the fiscal year 201</w:t>
      </w:r>
      <w:r w:rsidR="00D73860">
        <w:t>6</w:t>
      </w:r>
      <w:r w:rsidR="00176E30">
        <w:t>/201</w:t>
      </w:r>
      <w:r w:rsidR="00D73860">
        <w:t>7</w:t>
      </w:r>
      <w:r w:rsidR="00176E30">
        <w:t xml:space="preserve"> be levied on a total taxable value for the General Fund of </w:t>
      </w:r>
      <w:r w:rsidR="00176E30" w:rsidRPr="00002140">
        <w:rPr>
          <w:b/>
        </w:rPr>
        <w:t>$</w:t>
      </w:r>
      <w:r w:rsidR="00D73860">
        <w:rPr>
          <w:b/>
        </w:rPr>
        <w:t>184,216,410</w:t>
      </w:r>
      <w:r w:rsidR="00176E30">
        <w:rPr>
          <w:b/>
        </w:rPr>
        <w:t xml:space="preserve"> </w:t>
      </w:r>
      <w:r w:rsidR="00D73860">
        <w:t>($783,969</w:t>
      </w:r>
      <w:r w:rsidR="00176E30">
        <w:t xml:space="preserve"> </w:t>
      </w:r>
      <w:r w:rsidR="00316EEB">
        <w:rPr>
          <w:i/>
        </w:rPr>
        <w:t>more</w:t>
      </w:r>
      <w:r w:rsidR="00176E30">
        <w:t xml:space="preserve"> than last year’s $</w:t>
      </w:r>
      <w:r w:rsidR="00176E30" w:rsidRPr="00122935">
        <w:t>1</w:t>
      </w:r>
      <w:r w:rsidR="00176E30">
        <w:t>8</w:t>
      </w:r>
      <w:r w:rsidR="00D73860">
        <w:t>3,432,441</w:t>
      </w:r>
      <w:r w:rsidR="00176E30">
        <w:t>)</w:t>
      </w:r>
      <w:r w:rsidR="00176E30">
        <w:rPr>
          <w:b/>
        </w:rPr>
        <w:t xml:space="preserve"> </w:t>
      </w:r>
      <w:r w:rsidR="00176E30">
        <w:t xml:space="preserve">and for Sewer Fund of </w:t>
      </w:r>
      <w:r w:rsidR="00D73860">
        <w:rPr>
          <w:b/>
        </w:rPr>
        <w:t>$218,129.44</w:t>
      </w:r>
      <w:r w:rsidR="00176E30">
        <w:rPr>
          <w:b/>
        </w:rPr>
        <w:t xml:space="preserve"> </w:t>
      </w:r>
      <w:r w:rsidR="00D73860">
        <w:t xml:space="preserve">($4,142.54 </w:t>
      </w:r>
      <w:r w:rsidR="00D73860">
        <w:rPr>
          <w:i/>
        </w:rPr>
        <w:t>less</w:t>
      </w:r>
      <w:r w:rsidR="00D73860">
        <w:t xml:space="preserve"> than last year’s $222,271.98</w:t>
      </w:r>
      <w:r w:rsidR="00176E30">
        <w:t>) at rates, per thousand, as follows:</w:t>
      </w:r>
    </w:p>
    <w:p w:rsidR="00176E30" w:rsidRDefault="00176E30" w:rsidP="00176E30">
      <w:pPr>
        <w:ind w:left="720"/>
        <w:rPr>
          <w:b/>
        </w:rPr>
      </w:pPr>
      <w:r>
        <w:rPr>
          <w:b/>
        </w:rPr>
        <w:t xml:space="preserve">Sewer Maintenance Fee </w:t>
      </w:r>
      <w:r w:rsidR="00D73860">
        <w:t>– at a rate of $.72</w:t>
      </w:r>
      <w:r>
        <w:t xml:space="preserve"> per thousand, to produce </w:t>
      </w:r>
      <w:r w:rsidR="00316EEB">
        <w:rPr>
          <w:b/>
        </w:rPr>
        <w:t>$1</w:t>
      </w:r>
      <w:r w:rsidR="00D73860">
        <w:rPr>
          <w:b/>
        </w:rPr>
        <w:t>57,375</w:t>
      </w:r>
      <w:r>
        <w:rPr>
          <w:b/>
        </w:rPr>
        <w:t xml:space="preserve">; </w:t>
      </w:r>
    </w:p>
    <w:p w:rsidR="00176E30" w:rsidRPr="00111774" w:rsidRDefault="00176E30" w:rsidP="00176E30">
      <w:pPr>
        <w:ind w:left="720"/>
      </w:pPr>
      <w:r>
        <w:rPr>
          <w:b/>
        </w:rPr>
        <w:t xml:space="preserve">General Fund </w:t>
      </w:r>
      <w:r w:rsidR="00D73860">
        <w:t>– at a rate of $13.</w:t>
      </w:r>
      <w:r w:rsidR="002C7D22">
        <w:t>12</w:t>
      </w:r>
      <w:r>
        <w:t xml:space="preserve"> per thousand, to produce </w:t>
      </w:r>
      <w:r>
        <w:rPr>
          <w:b/>
        </w:rPr>
        <w:t>$</w:t>
      </w:r>
      <w:r w:rsidR="00404CE9">
        <w:rPr>
          <w:b/>
        </w:rPr>
        <w:t>2,</w:t>
      </w:r>
      <w:r w:rsidR="002C7D22">
        <w:rPr>
          <w:b/>
        </w:rPr>
        <w:t>417,440</w:t>
      </w:r>
      <w:r w:rsidRPr="00111774">
        <w:t xml:space="preserve">. </w:t>
      </w:r>
    </w:p>
    <w:p w:rsidR="00176E30" w:rsidRDefault="00176E30" w:rsidP="00176E30">
      <w:pPr>
        <w:rPr>
          <w:rFonts w:ascii="Garamond" w:hAnsi="Garamond"/>
        </w:rPr>
      </w:pPr>
    </w:p>
    <w:p w:rsidR="009E3B71" w:rsidRDefault="009E3B71" w:rsidP="00176E30">
      <w:pPr>
        <w:rPr>
          <w:rFonts w:ascii="Garamond" w:hAnsi="Garamond"/>
        </w:rPr>
      </w:pPr>
      <w:r>
        <w:rPr>
          <w:rFonts w:ascii="Garamond" w:hAnsi="Garamond"/>
        </w:rPr>
        <w:tab/>
      </w:r>
      <w:r>
        <w:rPr>
          <w:rFonts w:ascii="Garamond" w:hAnsi="Garamond"/>
          <w:b/>
        </w:rPr>
        <w:t xml:space="preserve">Discussion:  </w:t>
      </w:r>
      <w:r>
        <w:rPr>
          <w:rFonts w:ascii="Garamond" w:hAnsi="Garamond"/>
        </w:rPr>
        <w:t>Additional charges totaling $</w:t>
      </w:r>
      <w:r w:rsidR="00EC5157">
        <w:rPr>
          <w:rFonts w:ascii="Garamond" w:hAnsi="Garamond"/>
        </w:rPr>
        <w:t>6853</w:t>
      </w:r>
      <w:r>
        <w:rPr>
          <w:rFonts w:ascii="Garamond" w:hAnsi="Garamond"/>
        </w:rPr>
        <w:t xml:space="preserve"> will also be added to the tax bills for:</w:t>
      </w:r>
    </w:p>
    <w:p w:rsidR="009E3B71" w:rsidRDefault="009E3B71" w:rsidP="00176E30">
      <w:pPr>
        <w:rPr>
          <w:rFonts w:ascii="Garamond" w:hAnsi="Garamond"/>
        </w:rPr>
      </w:pPr>
      <w:r>
        <w:rPr>
          <w:rFonts w:ascii="Garamond" w:hAnsi="Garamond"/>
        </w:rPr>
        <w:tab/>
      </w:r>
      <w:r>
        <w:rPr>
          <w:rFonts w:ascii="Garamond" w:hAnsi="Garamond"/>
        </w:rPr>
        <w:tab/>
      </w:r>
      <w:r>
        <w:rPr>
          <w:rFonts w:ascii="Garamond" w:hAnsi="Garamond"/>
        </w:rPr>
        <w:tab/>
      </w:r>
      <w:r w:rsidR="00EC5157">
        <w:rPr>
          <w:rFonts w:ascii="Garamond" w:hAnsi="Garamond"/>
        </w:rPr>
        <w:t>Inspections</w:t>
      </w:r>
      <w:r w:rsidR="00EC5157">
        <w:rPr>
          <w:rFonts w:ascii="Garamond" w:hAnsi="Garamond"/>
        </w:rPr>
        <w:tab/>
      </w:r>
      <w:r w:rsidR="00EC5157">
        <w:rPr>
          <w:rFonts w:ascii="Garamond" w:hAnsi="Garamond"/>
        </w:rPr>
        <w:tab/>
        <w:t xml:space="preserve">  350</w:t>
      </w:r>
    </w:p>
    <w:p w:rsidR="009E3B71" w:rsidRDefault="009E3B71" w:rsidP="00176E30">
      <w:pPr>
        <w:rPr>
          <w:rFonts w:ascii="Garamond" w:hAnsi="Garamond"/>
        </w:rPr>
      </w:pPr>
      <w:r>
        <w:rPr>
          <w:rFonts w:ascii="Garamond" w:hAnsi="Garamond"/>
        </w:rPr>
        <w:tab/>
      </w:r>
      <w:r>
        <w:rPr>
          <w:rFonts w:ascii="Garamond" w:hAnsi="Garamond"/>
        </w:rPr>
        <w:tab/>
      </w:r>
      <w:r>
        <w:rPr>
          <w:rFonts w:ascii="Garamond" w:hAnsi="Garamond"/>
        </w:rPr>
        <w:tab/>
      </w:r>
      <w:r w:rsidR="00D73860">
        <w:rPr>
          <w:rFonts w:ascii="Garamond" w:hAnsi="Garamond"/>
        </w:rPr>
        <w:t>Grass cutting</w:t>
      </w:r>
      <w:r w:rsidR="00D73860">
        <w:rPr>
          <w:rFonts w:ascii="Garamond" w:hAnsi="Garamond"/>
        </w:rPr>
        <w:tab/>
      </w:r>
      <w:r w:rsidR="00D73860">
        <w:rPr>
          <w:rFonts w:ascii="Garamond" w:hAnsi="Garamond"/>
        </w:rPr>
        <w:tab/>
        <w:t>4791</w:t>
      </w:r>
    </w:p>
    <w:p w:rsidR="009E3B71" w:rsidRDefault="009E3B71" w:rsidP="00176E30">
      <w:pPr>
        <w:rPr>
          <w:rFonts w:ascii="Garamond" w:hAnsi="Garamond"/>
        </w:rPr>
      </w:pPr>
      <w:r>
        <w:rPr>
          <w:rFonts w:ascii="Garamond" w:hAnsi="Garamond"/>
        </w:rPr>
        <w:tab/>
      </w:r>
      <w:r>
        <w:rPr>
          <w:rFonts w:ascii="Garamond" w:hAnsi="Garamond"/>
        </w:rPr>
        <w:tab/>
      </w:r>
      <w:r>
        <w:rPr>
          <w:rFonts w:ascii="Garamond" w:hAnsi="Garamond"/>
        </w:rPr>
        <w:tab/>
        <w:t xml:space="preserve">Trash </w:t>
      </w:r>
      <w:r w:rsidR="002A345D">
        <w:rPr>
          <w:rFonts w:ascii="Garamond" w:hAnsi="Garamond"/>
        </w:rPr>
        <w:t>pick-up</w:t>
      </w:r>
      <w:r>
        <w:rPr>
          <w:rFonts w:ascii="Garamond" w:hAnsi="Garamond"/>
        </w:rPr>
        <w:tab/>
      </w:r>
      <w:r>
        <w:rPr>
          <w:rFonts w:ascii="Garamond" w:hAnsi="Garamond"/>
        </w:rPr>
        <w:tab/>
      </w:r>
      <w:r w:rsidR="00D73860">
        <w:rPr>
          <w:rFonts w:ascii="Garamond" w:hAnsi="Garamond"/>
        </w:rPr>
        <w:t>1040</w:t>
      </w:r>
    </w:p>
    <w:p w:rsidR="009E3B71" w:rsidRDefault="009E3B71" w:rsidP="00176E30">
      <w:pPr>
        <w:rPr>
          <w:rFonts w:ascii="Garamond" w:hAnsi="Garamond"/>
        </w:rPr>
      </w:pPr>
      <w:r>
        <w:rPr>
          <w:rFonts w:ascii="Garamond" w:hAnsi="Garamond"/>
        </w:rPr>
        <w:tab/>
      </w:r>
      <w:r>
        <w:rPr>
          <w:rFonts w:ascii="Garamond" w:hAnsi="Garamond"/>
        </w:rPr>
        <w:tab/>
      </w:r>
      <w:r>
        <w:rPr>
          <w:rFonts w:ascii="Garamond" w:hAnsi="Garamond"/>
        </w:rPr>
        <w:tab/>
      </w:r>
      <w:r w:rsidR="00D73860">
        <w:rPr>
          <w:rFonts w:ascii="Garamond" w:hAnsi="Garamond"/>
        </w:rPr>
        <w:t>Sidewalk repair</w:t>
      </w:r>
      <w:r w:rsidR="00D73860">
        <w:rPr>
          <w:rFonts w:ascii="Garamond" w:hAnsi="Garamond"/>
        </w:rPr>
        <w:tab/>
      </w:r>
      <w:r w:rsidR="00D73860">
        <w:rPr>
          <w:rFonts w:ascii="Garamond" w:hAnsi="Garamond"/>
        </w:rPr>
        <w:tab/>
        <w:t xml:space="preserve">  672</w:t>
      </w:r>
    </w:p>
    <w:p w:rsidR="00D73860" w:rsidRDefault="00D73860" w:rsidP="00176E30">
      <w:pPr>
        <w:rPr>
          <w:rFonts w:ascii="Garamond" w:hAnsi="Garamond"/>
        </w:rPr>
      </w:pPr>
    </w:p>
    <w:p w:rsidR="003F3ED6" w:rsidRDefault="003F3ED6" w:rsidP="003F3ED6">
      <w:r>
        <w:t>Polling the Board:  Deputy Mayor Carr – yes, Trustee Mattox – yes, Trustee Para – yes, Trustee Wagner – yes, and Mayor Tackman – yes.  Motion carried.</w:t>
      </w:r>
    </w:p>
    <w:p w:rsidR="00DB7ED0" w:rsidRDefault="00720A4A" w:rsidP="00720A4A">
      <w:r>
        <w:t xml:space="preserve">  </w:t>
      </w:r>
    </w:p>
    <w:p w:rsidR="00DB7ED0" w:rsidRDefault="00DB7ED0" w:rsidP="00720A4A"/>
    <w:p w:rsidR="00D16A29" w:rsidRDefault="00D16A29" w:rsidP="00720A4A">
      <w:pPr>
        <w:rPr>
          <w:b/>
        </w:rPr>
      </w:pPr>
      <w:r>
        <w:rPr>
          <w:b/>
        </w:rPr>
        <w:t>Changes to Employee Handbook</w:t>
      </w:r>
    </w:p>
    <w:p w:rsidR="00D16A29" w:rsidRDefault="00D16A29" w:rsidP="00720A4A">
      <w:pPr>
        <w:rPr>
          <w:b/>
        </w:rPr>
      </w:pPr>
    </w:p>
    <w:p w:rsidR="00D16A29" w:rsidRDefault="00D16A29" w:rsidP="00720A4A">
      <w:r>
        <w:rPr>
          <w:b/>
        </w:rPr>
        <w:t xml:space="preserve">Motion </w:t>
      </w:r>
      <w:r w:rsidRPr="00D16A29">
        <w:t xml:space="preserve">– </w:t>
      </w:r>
      <w:r w:rsidR="003F3ED6">
        <w:t xml:space="preserve">by Trustee Mattox, seconded by Trustee Wagner - </w:t>
      </w:r>
      <w:r w:rsidRPr="00D16A29">
        <w:t xml:space="preserve">That the Village of East Syracuse </w:t>
      </w:r>
      <w:r>
        <w:t>Employee Handbook be amended to eliminate Section 610 Longevity Pay.  This benefit will no longer be offered.</w:t>
      </w:r>
    </w:p>
    <w:p w:rsidR="00D16A29" w:rsidRDefault="00D16A29" w:rsidP="00720A4A"/>
    <w:p w:rsidR="003F3ED6" w:rsidRDefault="003F3ED6" w:rsidP="00720A4A">
      <w:r>
        <w:tab/>
      </w:r>
      <w:r>
        <w:rPr>
          <w:b/>
        </w:rPr>
        <w:t xml:space="preserve">Discussion:  Mayor Tackman </w:t>
      </w:r>
      <w:r>
        <w:t>note that this was talked about last year. To end this program we now have to take it out of the Handbook.</w:t>
      </w:r>
    </w:p>
    <w:p w:rsidR="003F3ED6" w:rsidRDefault="003F3ED6" w:rsidP="00720A4A"/>
    <w:p w:rsidR="003F3ED6" w:rsidRDefault="003F3ED6" w:rsidP="003F3ED6">
      <w:r>
        <w:t>Polling the Board:  Deputy Mayor Carr – yes, Trustee Mattox – yes, Trustee Para – yes, Trustee Wagner – yes, and Mayor Tackman – yes.  Motion carried.</w:t>
      </w:r>
    </w:p>
    <w:p w:rsidR="003F3ED6" w:rsidRPr="003F3ED6" w:rsidRDefault="003F3ED6" w:rsidP="00720A4A"/>
    <w:p w:rsidR="00D16A29" w:rsidRPr="00D16A29" w:rsidRDefault="00D16A29" w:rsidP="00D16A29">
      <w:pPr>
        <w:pStyle w:val="Heading2"/>
        <w:rPr>
          <w:b w:val="0"/>
          <w:color w:val="auto"/>
          <w:sz w:val="18"/>
          <w:szCs w:val="18"/>
        </w:rPr>
      </w:pPr>
      <w:bookmarkStart w:id="0" w:name="_Toc367609721"/>
      <w:bookmarkStart w:id="1" w:name="_Toc373225365"/>
      <w:bookmarkStart w:id="2" w:name="_Toc391965773"/>
      <w:r w:rsidRPr="00D16A29">
        <w:rPr>
          <w:color w:val="auto"/>
          <w:sz w:val="18"/>
          <w:szCs w:val="18"/>
        </w:rPr>
        <w:t>610</w:t>
      </w:r>
      <w:r w:rsidRPr="00D16A29">
        <w:rPr>
          <w:color w:val="auto"/>
          <w:sz w:val="18"/>
          <w:szCs w:val="18"/>
        </w:rPr>
        <w:tab/>
        <w:t>Longevity Pay</w:t>
      </w:r>
      <w:bookmarkEnd w:id="0"/>
      <w:bookmarkEnd w:id="1"/>
      <w:bookmarkEnd w:id="2"/>
    </w:p>
    <w:p w:rsidR="00D16A29" w:rsidRPr="00D16A29" w:rsidRDefault="00D16A29" w:rsidP="00D16A29">
      <w:pPr>
        <w:ind w:left="720"/>
        <w:jc w:val="both"/>
        <w:rPr>
          <w:rFonts w:ascii="Arial" w:hAnsi="Arial"/>
          <w:sz w:val="18"/>
          <w:szCs w:val="18"/>
        </w:rPr>
      </w:pPr>
    </w:p>
    <w:p w:rsidR="00D16A29" w:rsidRPr="00D16A29" w:rsidRDefault="00D16A29" w:rsidP="00D16A29">
      <w:pPr>
        <w:ind w:left="720"/>
        <w:jc w:val="both"/>
        <w:rPr>
          <w:rFonts w:ascii="Arial" w:hAnsi="Arial"/>
          <w:sz w:val="18"/>
          <w:szCs w:val="18"/>
        </w:rPr>
      </w:pPr>
      <w:r w:rsidRPr="00D16A29">
        <w:rPr>
          <w:rFonts w:ascii="Arial" w:hAnsi="Arial"/>
          <w:b/>
          <w:sz w:val="18"/>
          <w:szCs w:val="18"/>
        </w:rPr>
        <w:t>Full-Time Employees</w:t>
      </w:r>
      <w:r w:rsidRPr="00D16A29">
        <w:rPr>
          <w:rFonts w:ascii="Arial" w:hAnsi="Arial"/>
          <w:sz w:val="18"/>
          <w:szCs w:val="18"/>
        </w:rPr>
        <w:t xml:space="preserve"> - the Village provides eligible full-time employees longevity pay upon completion of five (5) years of continuous employment and at every five (5) year intervals thereafter.  Department of Public Works and Building Maintenance employees will continue to receive longevity pay in the amount of five hundred dollars ($500), as per the previously accepted agreement.  All other full-time employees not covered under any other agreement will receive longevity pay in the amount of two hundred-fifty dollars ($250).</w:t>
      </w:r>
    </w:p>
    <w:p w:rsidR="00D16A29" w:rsidRPr="00D16A29" w:rsidRDefault="00D16A29" w:rsidP="00D16A29">
      <w:pPr>
        <w:ind w:left="720"/>
        <w:jc w:val="both"/>
        <w:rPr>
          <w:rFonts w:ascii="Arial" w:hAnsi="Arial"/>
          <w:sz w:val="18"/>
          <w:szCs w:val="18"/>
        </w:rPr>
      </w:pPr>
    </w:p>
    <w:p w:rsidR="00D16A29" w:rsidRPr="00D16A29" w:rsidRDefault="00D16A29" w:rsidP="00D16A29">
      <w:pPr>
        <w:ind w:left="720"/>
        <w:jc w:val="both"/>
        <w:rPr>
          <w:rFonts w:ascii="Arial" w:hAnsi="Arial"/>
          <w:sz w:val="18"/>
          <w:szCs w:val="18"/>
        </w:rPr>
      </w:pPr>
      <w:r w:rsidRPr="00D16A29">
        <w:rPr>
          <w:rFonts w:ascii="Arial" w:hAnsi="Arial"/>
          <w:sz w:val="18"/>
          <w:szCs w:val="18"/>
        </w:rPr>
        <w:t>At the five (5) year intervals when eligible employees receive the longevity payment, the payment will be made the pay period following the employee’s anniversary date of hire.</w:t>
      </w:r>
    </w:p>
    <w:p w:rsidR="00D16A29" w:rsidRPr="00D16A29" w:rsidRDefault="00D16A29" w:rsidP="00D16A29">
      <w:pPr>
        <w:ind w:left="720"/>
        <w:jc w:val="both"/>
        <w:rPr>
          <w:rFonts w:ascii="Arial" w:hAnsi="Arial"/>
          <w:sz w:val="18"/>
          <w:szCs w:val="18"/>
        </w:rPr>
      </w:pPr>
    </w:p>
    <w:p w:rsidR="00D16A29" w:rsidRPr="00D16A29" w:rsidRDefault="00D16A29" w:rsidP="00D16A29">
      <w:pPr>
        <w:ind w:left="720"/>
        <w:jc w:val="both"/>
        <w:rPr>
          <w:rFonts w:ascii="Arial" w:hAnsi="Arial"/>
          <w:sz w:val="18"/>
          <w:szCs w:val="18"/>
        </w:rPr>
      </w:pPr>
      <w:r w:rsidRPr="00D16A29">
        <w:rPr>
          <w:rFonts w:ascii="Arial" w:hAnsi="Arial"/>
          <w:sz w:val="18"/>
          <w:szCs w:val="18"/>
        </w:rPr>
        <w:t>In order to be eligible to receive the longevity payment, employees must be actively working and on the Village payroll at the time the payment is distributed.</w:t>
      </w:r>
    </w:p>
    <w:p w:rsidR="00D16A29" w:rsidRPr="00D16A29" w:rsidRDefault="00D16A29" w:rsidP="00D16A29">
      <w:pPr>
        <w:ind w:left="720"/>
        <w:jc w:val="both"/>
        <w:rPr>
          <w:rFonts w:ascii="Arial" w:hAnsi="Arial"/>
          <w:sz w:val="18"/>
          <w:szCs w:val="18"/>
        </w:rPr>
      </w:pPr>
    </w:p>
    <w:p w:rsidR="00D16A29" w:rsidRPr="00D16A29" w:rsidRDefault="00D16A29" w:rsidP="00D16A29">
      <w:pPr>
        <w:ind w:left="720"/>
        <w:jc w:val="both"/>
        <w:rPr>
          <w:rFonts w:ascii="Arial" w:hAnsi="Arial"/>
          <w:sz w:val="18"/>
          <w:szCs w:val="18"/>
        </w:rPr>
      </w:pPr>
      <w:r w:rsidRPr="00D16A29">
        <w:rPr>
          <w:rFonts w:ascii="Arial" w:hAnsi="Arial"/>
          <w:b/>
          <w:sz w:val="18"/>
          <w:szCs w:val="18"/>
        </w:rPr>
        <w:t>Union Employees</w:t>
      </w:r>
      <w:r w:rsidRPr="00D16A29">
        <w:rPr>
          <w:rFonts w:ascii="Arial" w:hAnsi="Arial"/>
          <w:sz w:val="18"/>
          <w:szCs w:val="18"/>
        </w:rPr>
        <w:t xml:space="preserve"> - the Village provides longevity pay to union employees according to the terms of the collective bargaining agreement.</w:t>
      </w:r>
    </w:p>
    <w:p w:rsidR="00D16A29" w:rsidRPr="00D16A29" w:rsidRDefault="00D16A29" w:rsidP="00D16A29">
      <w:pPr>
        <w:ind w:left="720"/>
        <w:jc w:val="both"/>
        <w:rPr>
          <w:rFonts w:ascii="Arial" w:hAnsi="Arial"/>
          <w:sz w:val="18"/>
          <w:szCs w:val="18"/>
        </w:rPr>
      </w:pPr>
    </w:p>
    <w:p w:rsidR="00D16A29" w:rsidRPr="00D16A29" w:rsidRDefault="00D16A29" w:rsidP="00D16A29">
      <w:pPr>
        <w:ind w:left="720"/>
        <w:jc w:val="both"/>
        <w:rPr>
          <w:rFonts w:ascii="Arial" w:hAnsi="Arial"/>
          <w:sz w:val="18"/>
          <w:szCs w:val="18"/>
        </w:rPr>
      </w:pPr>
      <w:r w:rsidRPr="00D16A29">
        <w:rPr>
          <w:rFonts w:ascii="Arial" w:hAnsi="Arial"/>
          <w:b/>
          <w:sz w:val="18"/>
          <w:szCs w:val="18"/>
        </w:rPr>
        <w:t>Part-Time and Temporary Employees</w:t>
      </w:r>
      <w:r w:rsidRPr="00D16A29">
        <w:rPr>
          <w:rFonts w:ascii="Arial" w:hAnsi="Arial"/>
          <w:sz w:val="18"/>
          <w:szCs w:val="18"/>
        </w:rPr>
        <w:t xml:space="preserve"> - the Village does not provide this benefit for part-time and temporary employees.</w:t>
      </w:r>
    </w:p>
    <w:p w:rsidR="00D16A29" w:rsidRDefault="00D16A29" w:rsidP="00720A4A"/>
    <w:p w:rsidR="003F3ED6" w:rsidRDefault="003F3ED6" w:rsidP="00720A4A"/>
    <w:p w:rsidR="00176E30" w:rsidRDefault="00077CE2" w:rsidP="00176E30">
      <w:r>
        <w:rPr>
          <w:b/>
        </w:rPr>
        <w:t xml:space="preserve">Motion – </w:t>
      </w:r>
      <w:r w:rsidR="003F3ED6">
        <w:t xml:space="preserve">by Trustee Wagner, seconded by Trustee Para - </w:t>
      </w:r>
      <w:r>
        <w:t>To eliminate the DPW step program adopted January 15, 2001.</w:t>
      </w:r>
    </w:p>
    <w:p w:rsidR="00077CE2" w:rsidRDefault="00077CE2" w:rsidP="00176E30"/>
    <w:p w:rsidR="00077CE2" w:rsidRDefault="003F3ED6" w:rsidP="00176E30">
      <w:r>
        <w:tab/>
      </w:r>
      <w:r>
        <w:rPr>
          <w:b/>
        </w:rPr>
        <w:t xml:space="preserve">Discussion: </w:t>
      </w:r>
      <w:r>
        <w:t>During budget preparation and in reviewing the Wage Schedule discussed state and national changes to the minimum wage and the impact this has on some of the lowest paid and/or newest hired employees. The adoption of the wage schedule</w:t>
      </w:r>
      <w:r w:rsidR="00090EFF">
        <w:t xml:space="preserve"> offers a higher starting rate</w:t>
      </w:r>
      <w:r>
        <w:t xml:space="preserve"> for </w:t>
      </w:r>
      <w:r w:rsidR="007938CB">
        <w:t>DPW new hires instead of the step program.</w:t>
      </w:r>
    </w:p>
    <w:p w:rsidR="007938CB" w:rsidRDefault="007938CB" w:rsidP="00176E30"/>
    <w:p w:rsidR="00090EFF" w:rsidRDefault="007938CB" w:rsidP="00176E30">
      <w:r>
        <w:t xml:space="preserve">DPW Superintendent </w:t>
      </w:r>
      <w:r w:rsidR="00090EFF">
        <w:t>Ron Russell commented that the step program is confusing. Appreciate a more competitive starting rate.  Frustrating to hire and train people to only see them leave for more money.</w:t>
      </w:r>
    </w:p>
    <w:p w:rsidR="00090EFF" w:rsidRDefault="00090EFF" w:rsidP="00176E30"/>
    <w:p w:rsidR="00090EFF" w:rsidRDefault="00090EFF" w:rsidP="00176E30">
      <w:r>
        <w:t xml:space="preserve">Mayor Tackman offered this as a first </w:t>
      </w:r>
      <w:r w:rsidR="00217129">
        <w:t>step in a larger review of all wages. Many are inconsistent and not fair to the work expected and the length of service.</w:t>
      </w:r>
    </w:p>
    <w:p w:rsidR="00217129" w:rsidRDefault="00217129" w:rsidP="00176E30"/>
    <w:p w:rsidR="00217129" w:rsidRDefault="00217129" w:rsidP="00176E30">
      <w:r>
        <w:t>Trustee Wagner noted that DPW workers are all machine equipment operators and trained in all areas of operations. Believes they are worth a lot more.  Knows several Towns are having difficulty finding qualified entry level people.</w:t>
      </w:r>
    </w:p>
    <w:p w:rsidR="00217129" w:rsidRDefault="00217129" w:rsidP="00176E30"/>
    <w:p w:rsidR="00217129" w:rsidRDefault="00217129" w:rsidP="00176E30">
      <w:r>
        <w:t>Sally Seeley clarified that the elimination of the step program will mean that they will actually have a better starting salary.</w:t>
      </w:r>
    </w:p>
    <w:p w:rsidR="00217129" w:rsidRDefault="00217129" w:rsidP="00176E30"/>
    <w:p w:rsidR="00217129" w:rsidRDefault="00217129" w:rsidP="00176E30">
      <w:r>
        <w:t>Trustee Wagner acknowledged that other employees are upset because they have been here longer, but noted that the DPW requires a CDL and other skills.</w:t>
      </w:r>
    </w:p>
    <w:p w:rsidR="00217129" w:rsidRDefault="00217129" w:rsidP="00176E30"/>
    <w:p w:rsidR="00217129" w:rsidRDefault="00217129" w:rsidP="00176E30">
      <w:r>
        <w:t>Deputy Mayor Carr asked what the starting rate for temporary workers is.  This will remain at the $11 rate.</w:t>
      </w:r>
    </w:p>
    <w:p w:rsidR="00217129" w:rsidRDefault="00217129" w:rsidP="00176E30"/>
    <w:p w:rsidR="00217129" w:rsidRDefault="00217129" w:rsidP="00176E30">
      <w:r>
        <w:t>DPW Superintendent Russell reported that the does not believe that other DPW crew will have a problem with the increase.  It’s a fair starting wage.</w:t>
      </w:r>
    </w:p>
    <w:p w:rsidR="00090EFF" w:rsidRDefault="00090EFF" w:rsidP="00176E30"/>
    <w:p w:rsidR="00090EFF" w:rsidRDefault="00217129" w:rsidP="00176E30">
      <w:r>
        <w:t>Mayor Tackman proposed having an Employee Meeting next week to explain the new budget and these employee handbook changes.</w:t>
      </w:r>
    </w:p>
    <w:p w:rsidR="00217129" w:rsidRDefault="00217129" w:rsidP="00176E30"/>
    <w:p w:rsidR="00217129" w:rsidRDefault="00217129" w:rsidP="00217129">
      <w:r>
        <w:t>Polling the Board:  Deputy Mayor Carr – yes, Trustee Mattox – yes, Trustee Para – yes, Trustee Wagner – yes, and Mayor Tackman – yes.  Motion carried.</w:t>
      </w:r>
    </w:p>
    <w:p w:rsidR="00217129" w:rsidRDefault="00217129" w:rsidP="00176E30"/>
    <w:p w:rsidR="007938CB" w:rsidRPr="003F3ED6" w:rsidRDefault="00090EFF" w:rsidP="00176E30">
      <w:r>
        <w:t xml:space="preserve"> </w:t>
      </w:r>
    </w:p>
    <w:p w:rsidR="00B927DD" w:rsidRDefault="00B927DD" w:rsidP="00B927DD">
      <w:pPr>
        <w:rPr>
          <w:b/>
          <w:szCs w:val="24"/>
        </w:rPr>
      </w:pPr>
      <w:r>
        <w:rPr>
          <w:b/>
          <w:szCs w:val="24"/>
        </w:rPr>
        <w:t>DPW Vehicle Equipment Purchase and Lease</w:t>
      </w:r>
    </w:p>
    <w:p w:rsidR="00B927DD" w:rsidRDefault="00B927DD" w:rsidP="00B927DD">
      <w:pPr>
        <w:rPr>
          <w:b/>
          <w:szCs w:val="24"/>
        </w:rPr>
      </w:pPr>
    </w:p>
    <w:p w:rsidR="00B927DD" w:rsidRDefault="00B927DD" w:rsidP="00B927DD">
      <w:pPr>
        <w:rPr>
          <w:szCs w:val="24"/>
        </w:rPr>
      </w:pPr>
      <w:r>
        <w:rPr>
          <w:b/>
          <w:szCs w:val="24"/>
        </w:rPr>
        <w:t xml:space="preserve">Motion – </w:t>
      </w:r>
      <w:r w:rsidR="00217129">
        <w:rPr>
          <w:szCs w:val="24"/>
        </w:rPr>
        <w:t xml:space="preserve">by Trustee Wagner, seconded by Deputy Mayor Carr - </w:t>
      </w:r>
      <w:r>
        <w:rPr>
          <w:szCs w:val="24"/>
        </w:rPr>
        <w:t>To purchase 2016 Chevy Silverado from East Syracuse Chevy for $27,086.80, with plow package $32,706 complete.</w:t>
      </w:r>
    </w:p>
    <w:p w:rsidR="00B927DD" w:rsidRDefault="00217129" w:rsidP="00B927DD">
      <w:pPr>
        <w:rPr>
          <w:szCs w:val="24"/>
        </w:rPr>
      </w:pPr>
      <w:r>
        <w:rPr>
          <w:szCs w:val="24"/>
        </w:rPr>
        <w:lastRenderedPageBreak/>
        <w:tab/>
      </w:r>
      <w:r>
        <w:rPr>
          <w:b/>
          <w:szCs w:val="24"/>
        </w:rPr>
        <w:t xml:space="preserve">Discussion: </w:t>
      </w:r>
      <w:r w:rsidR="00705FDC">
        <w:rPr>
          <w:szCs w:val="24"/>
        </w:rPr>
        <w:t>Mayor Tackman reported driving Truck 15 this weekend.  It’s in rough shape.</w:t>
      </w:r>
    </w:p>
    <w:p w:rsidR="00705FDC" w:rsidRDefault="00705FDC" w:rsidP="00B927DD">
      <w:pPr>
        <w:rPr>
          <w:szCs w:val="24"/>
        </w:rPr>
      </w:pPr>
    </w:p>
    <w:p w:rsidR="00705FDC" w:rsidRDefault="00705FDC" w:rsidP="00B927DD">
      <w:pPr>
        <w:rPr>
          <w:szCs w:val="24"/>
        </w:rPr>
      </w:pPr>
      <w:r>
        <w:rPr>
          <w:szCs w:val="24"/>
        </w:rPr>
        <w:t>DPW Superintendent Russell reported that was the easiest truck to share and not have to move a lot of equipment and supplies that they usually carry.</w:t>
      </w:r>
    </w:p>
    <w:p w:rsidR="00705FDC" w:rsidRDefault="00705FDC" w:rsidP="00B927DD">
      <w:pPr>
        <w:rPr>
          <w:szCs w:val="24"/>
        </w:rPr>
      </w:pPr>
    </w:p>
    <w:p w:rsidR="00705FDC" w:rsidRDefault="00705FDC" w:rsidP="00B927DD">
      <w:pPr>
        <w:rPr>
          <w:szCs w:val="24"/>
        </w:rPr>
      </w:pPr>
      <w:r>
        <w:rPr>
          <w:szCs w:val="24"/>
        </w:rPr>
        <w:t>Deputy Mayor Carr asked how the new pick-up would be integrated into the fleet.  Want to see it in use for day-to-day operations.</w:t>
      </w:r>
    </w:p>
    <w:p w:rsidR="00705FDC" w:rsidRDefault="00705FDC" w:rsidP="00B927DD">
      <w:pPr>
        <w:rPr>
          <w:szCs w:val="24"/>
        </w:rPr>
      </w:pPr>
    </w:p>
    <w:p w:rsidR="00705FDC" w:rsidRDefault="00705FDC" w:rsidP="00B927DD">
      <w:pPr>
        <w:rPr>
          <w:szCs w:val="24"/>
        </w:rPr>
      </w:pPr>
      <w:r>
        <w:rPr>
          <w:szCs w:val="24"/>
        </w:rPr>
        <w:t>DPW Superintendent Russell reports that it will be used daily.  Will replace 2 other pick-ups – Truck 15 and a diesel.  Over the years found the diesels have other problems and didn’t really result in the expecting fuel savings.</w:t>
      </w:r>
    </w:p>
    <w:p w:rsidR="00705FDC" w:rsidRDefault="00705FDC" w:rsidP="00B927DD">
      <w:pPr>
        <w:rPr>
          <w:szCs w:val="24"/>
        </w:rPr>
      </w:pPr>
    </w:p>
    <w:p w:rsidR="00705FDC" w:rsidRDefault="00705FDC" w:rsidP="00705FDC">
      <w:r>
        <w:t>Polling the Board:  Deputy Mayor Carr – yes, Trustee Mattox – yes, Trustee Para – yes, Trustee Wagner – yes, and Mayor Tackman – yes.  Motion carried.</w:t>
      </w:r>
    </w:p>
    <w:p w:rsidR="00705FDC" w:rsidRPr="00705FDC" w:rsidRDefault="00705FDC" w:rsidP="00B927DD">
      <w:pPr>
        <w:rPr>
          <w:szCs w:val="24"/>
        </w:rPr>
      </w:pPr>
    </w:p>
    <w:p w:rsidR="00B927DD" w:rsidRDefault="00B927DD" w:rsidP="00B927DD">
      <w:pPr>
        <w:rPr>
          <w:szCs w:val="24"/>
        </w:rPr>
      </w:pPr>
    </w:p>
    <w:p w:rsidR="00B927DD" w:rsidRDefault="00B927DD" w:rsidP="00B927DD">
      <w:r>
        <w:rPr>
          <w:b/>
        </w:rPr>
        <w:t>Motion –</w:t>
      </w:r>
      <w:r w:rsidR="00705FDC">
        <w:rPr>
          <w:b/>
        </w:rPr>
        <w:t xml:space="preserve"> </w:t>
      </w:r>
      <w:r w:rsidR="00705FDC">
        <w:t xml:space="preserve">by Trustee Wagner, seconded by Deputy Mayor Carr - </w:t>
      </w:r>
      <w:r>
        <w:t>To authorize</w:t>
      </w:r>
      <w:r w:rsidR="00705FDC">
        <w:t xml:space="preserve"> the Mayor to execute and </w:t>
      </w:r>
      <w:r>
        <w:t xml:space="preserve">enter into a </w:t>
      </w:r>
      <w:r w:rsidR="00705FDC">
        <w:t>financing agreement</w:t>
      </w:r>
      <w:r>
        <w:t xml:space="preserve"> for a 2015 Freightliner Sweeper from Tracey Road Equipment $199,869 with financing through Mercedes Benz Financial Services USA, LLC for 48 months with annual payments(arrears) of $53,200.44.</w:t>
      </w:r>
    </w:p>
    <w:p w:rsidR="00B927DD" w:rsidRDefault="00B927DD" w:rsidP="00B927DD"/>
    <w:p w:rsidR="00705FDC" w:rsidRDefault="00705FDC" w:rsidP="00B927DD">
      <w:r>
        <w:tab/>
      </w:r>
      <w:r>
        <w:rPr>
          <w:b/>
        </w:rPr>
        <w:t xml:space="preserve">Discussion: </w:t>
      </w:r>
      <w:r w:rsidRPr="00705FDC">
        <w:t>Considered the financing options</w:t>
      </w:r>
      <w:r>
        <w:t xml:space="preserve"> for four or five years or getting a BAN.  </w:t>
      </w:r>
    </w:p>
    <w:p w:rsidR="00705FDC" w:rsidRDefault="00705FDC" w:rsidP="00B927DD"/>
    <w:p w:rsidR="005D0AA7" w:rsidRDefault="00705FDC" w:rsidP="00B927DD">
      <w:r>
        <w:t>Deputy Mayor Carr asked when it the optimum time for getting rid of it.  DPW Superintendent Russell reported on the problems and issues with the current sweeper – the screen fell off last week, suction hose is split and holes in the line.  The previous plan was to replace in ten years, sugge</w:t>
      </w:r>
      <w:r w:rsidR="005D0AA7">
        <w:t>sts that 7 or 8 would be better, with expectations for getting half the value back.</w:t>
      </w:r>
    </w:p>
    <w:p w:rsidR="005D0AA7" w:rsidRDefault="005D0AA7" w:rsidP="00B927DD"/>
    <w:p w:rsidR="005D0AA7" w:rsidRDefault="005D0AA7" w:rsidP="00B927DD">
      <w:r>
        <w:t xml:space="preserve">Agreement is to own outright at end of lease. Payment will be not for one-year, paid annually in arrears. </w:t>
      </w:r>
    </w:p>
    <w:p w:rsidR="005D0AA7" w:rsidRDefault="005D0AA7" w:rsidP="00B927DD"/>
    <w:p w:rsidR="005D0AA7" w:rsidRDefault="005D0AA7" w:rsidP="00B927DD">
      <w:r>
        <w:t>Discussed other major equipment purchases needed in next few years.  Still need front loader. May consider that again in a few months. With other purchases needed opted for the four year financing instead of five.</w:t>
      </w:r>
    </w:p>
    <w:p w:rsidR="005D0AA7" w:rsidRDefault="005D0AA7" w:rsidP="00B927DD"/>
    <w:p w:rsidR="005D0AA7" w:rsidRDefault="005D0AA7" w:rsidP="005D0AA7">
      <w:r>
        <w:t>Polling the Board:  Deputy Mayor Carr – yes, Trustee Mattox – yes, Trustee Para – yes, Trustee Wagner – yes, and Mayor Tackman – yes.  Motion carried.</w:t>
      </w:r>
    </w:p>
    <w:p w:rsidR="00B927DD" w:rsidRPr="00705FDC" w:rsidRDefault="00705FDC" w:rsidP="00B927DD">
      <w:pPr>
        <w:rPr>
          <w:b/>
        </w:rPr>
      </w:pPr>
      <w:r>
        <w:rPr>
          <w:b/>
        </w:rPr>
        <w:t xml:space="preserve"> </w:t>
      </w:r>
    </w:p>
    <w:p w:rsidR="00B927DD" w:rsidRDefault="00B927DD" w:rsidP="00B927DD">
      <w:pPr>
        <w:rPr>
          <w:szCs w:val="24"/>
        </w:rPr>
      </w:pPr>
    </w:p>
    <w:p w:rsidR="005D0AA7" w:rsidRPr="00CA2A40" w:rsidRDefault="00CA2A40">
      <w:pPr>
        <w:rPr>
          <w:b/>
          <w:szCs w:val="24"/>
        </w:rPr>
      </w:pPr>
      <w:r w:rsidRPr="00CA2A40">
        <w:rPr>
          <w:b/>
          <w:szCs w:val="24"/>
        </w:rPr>
        <w:t xml:space="preserve">Fire </w:t>
      </w:r>
      <w:r>
        <w:rPr>
          <w:b/>
          <w:szCs w:val="24"/>
        </w:rPr>
        <w:t>Inspection Permit Fee</w:t>
      </w:r>
    </w:p>
    <w:p w:rsidR="005D0AA7" w:rsidRDefault="005D0AA7">
      <w:pPr>
        <w:rPr>
          <w:szCs w:val="24"/>
        </w:rPr>
      </w:pPr>
    </w:p>
    <w:p w:rsidR="005D0AA7" w:rsidRDefault="00CA2A40">
      <w:pPr>
        <w:rPr>
          <w:szCs w:val="24"/>
        </w:rPr>
      </w:pPr>
      <w:r>
        <w:rPr>
          <w:szCs w:val="24"/>
        </w:rPr>
        <w:t>Trustee Daniel Wagner asked the Board to re-consider the $25 fee charged to businesses for Fire Inspections.  Hearing complaints that it’s just another charge the Village tacks on and they already pay enough in taxes.</w:t>
      </w:r>
    </w:p>
    <w:p w:rsidR="00CA2A40" w:rsidRDefault="00CA2A40">
      <w:pPr>
        <w:rPr>
          <w:szCs w:val="24"/>
        </w:rPr>
      </w:pPr>
    </w:p>
    <w:p w:rsidR="00CA2A40" w:rsidRDefault="00CA2A40">
      <w:pPr>
        <w:rPr>
          <w:szCs w:val="24"/>
        </w:rPr>
      </w:pPr>
      <w:r>
        <w:rPr>
          <w:szCs w:val="24"/>
        </w:rPr>
        <w:lastRenderedPageBreak/>
        <w:t>Village Clerk Derby protested that this is a user fee and that those in that business should bear the costs, not the general population.</w:t>
      </w:r>
    </w:p>
    <w:p w:rsidR="00CA2A40" w:rsidRDefault="00CA2A40">
      <w:pPr>
        <w:rPr>
          <w:szCs w:val="24"/>
        </w:rPr>
      </w:pPr>
    </w:p>
    <w:p w:rsidR="00CA2A40" w:rsidRDefault="00CA2A40">
      <w:pPr>
        <w:rPr>
          <w:szCs w:val="24"/>
        </w:rPr>
      </w:pPr>
      <w:r>
        <w:rPr>
          <w:szCs w:val="24"/>
        </w:rPr>
        <w:t>Mayor Tackman noted that it is part of the cost of doing business.</w:t>
      </w:r>
    </w:p>
    <w:p w:rsidR="00CA2A40" w:rsidRDefault="00CA2A40">
      <w:pPr>
        <w:rPr>
          <w:szCs w:val="24"/>
        </w:rPr>
      </w:pPr>
    </w:p>
    <w:p w:rsidR="00CA2A40" w:rsidRDefault="00CA2A40">
      <w:pPr>
        <w:rPr>
          <w:szCs w:val="24"/>
        </w:rPr>
      </w:pPr>
      <w:r>
        <w:rPr>
          <w:szCs w:val="24"/>
        </w:rPr>
        <w:t>Deputy Mayor Carr reminded that there are public safety issues to be considered as well.</w:t>
      </w:r>
    </w:p>
    <w:p w:rsidR="00CA2A40" w:rsidRDefault="00CA2A40">
      <w:pPr>
        <w:rPr>
          <w:szCs w:val="24"/>
        </w:rPr>
      </w:pPr>
    </w:p>
    <w:p w:rsidR="00CA2A40" w:rsidRDefault="00CA2A40">
      <w:pPr>
        <w:rPr>
          <w:szCs w:val="24"/>
        </w:rPr>
      </w:pPr>
      <w:r>
        <w:rPr>
          <w:szCs w:val="24"/>
        </w:rPr>
        <w:t xml:space="preserve">DPW Superintendent Ron Russell commented on inspection requirement for updates for changes in occupancy limits, as well as Onondaga County Health Department requirements for grease collection.  Recalled issues with sewer line along CSX line with grease traps clogging the sewer. </w:t>
      </w:r>
      <w:r w:rsidR="00AF4F27">
        <w:rPr>
          <w:szCs w:val="24"/>
        </w:rPr>
        <w:t>Without inspections there can be other problems that you wouldn’t necessarily think of.</w:t>
      </w:r>
    </w:p>
    <w:p w:rsidR="00AF4F27" w:rsidRDefault="00AF4F27">
      <w:pPr>
        <w:rPr>
          <w:szCs w:val="24"/>
        </w:rPr>
      </w:pPr>
    </w:p>
    <w:p w:rsidR="00AF4F27" w:rsidRDefault="00AF4F27">
      <w:pPr>
        <w:rPr>
          <w:szCs w:val="24"/>
        </w:rPr>
      </w:pPr>
      <w:r>
        <w:rPr>
          <w:szCs w:val="24"/>
        </w:rPr>
        <w:t>Mayor Tackman commented on the review by NYCOM.  Our fee is low compared to other municipalities.</w:t>
      </w:r>
    </w:p>
    <w:p w:rsidR="00AF4F27" w:rsidRDefault="00AF4F27">
      <w:pPr>
        <w:rPr>
          <w:szCs w:val="24"/>
        </w:rPr>
      </w:pPr>
    </w:p>
    <w:p w:rsidR="00AF4F27" w:rsidRDefault="00AF4F27">
      <w:pPr>
        <w:rPr>
          <w:szCs w:val="24"/>
        </w:rPr>
      </w:pPr>
      <w:r>
        <w:rPr>
          <w:szCs w:val="24"/>
        </w:rPr>
        <w:t>Trustee Wagner noted that we didn’t have the fee for years.  Business owners are upset to have to pay now and on top of their Village taxes.</w:t>
      </w:r>
    </w:p>
    <w:p w:rsidR="00AF4F27" w:rsidRDefault="00AF4F27">
      <w:pPr>
        <w:rPr>
          <w:szCs w:val="24"/>
        </w:rPr>
      </w:pPr>
    </w:p>
    <w:p w:rsidR="00AF4F27" w:rsidRDefault="00AF4F27">
      <w:pPr>
        <w:rPr>
          <w:szCs w:val="24"/>
        </w:rPr>
      </w:pPr>
      <w:r>
        <w:rPr>
          <w:szCs w:val="24"/>
        </w:rPr>
        <w:t>Mayor Tackman proposed that as this is the first year imposing the fee, let’s look at the compliance and make any decision after have more information.</w:t>
      </w:r>
    </w:p>
    <w:p w:rsidR="00AF4F27" w:rsidRDefault="00AF4F27">
      <w:pPr>
        <w:rPr>
          <w:szCs w:val="24"/>
        </w:rPr>
      </w:pPr>
    </w:p>
    <w:p w:rsidR="00AF4F27" w:rsidRDefault="00AF4F27">
      <w:pPr>
        <w:rPr>
          <w:szCs w:val="24"/>
        </w:rPr>
      </w:pPr>
      <w:r>
        <w:rPr>
          <w:szCs w:val="24"/>
        </w:rPr>
        <w:t>Deputy Mayor Carr suggested that it’s change that people object to.  The fee is very reasonable.</w:t>
      </w:r>
    </w:p>
    <w:p w:rsidR="00AF4F27" w:rsidRDefault="00AF4F27">
      <w:pPr>
        <w:rPr>
          <w:szCs w:val="24"/>
        </w:rPr>
      </w:pPr>
    </w:p>
    <w:p w:rsidR="00AF4F27" w:rsidRDefault="00AF4F27">
      <w:pPr>
        <w:rPr>
          <w:szCs w:val="24"/>
        </w:rPr>
      </w:pPr>
    </w:p>
    <w:p w:rsidR="00AF4F27" w:rsidRDefault="00AF4F27">
      <w:pPr>
        <w:rPr>
          <w:b/>
          <w:szCs w:val="24"/>
        </w:rPr>
      </w:pPr>
      <w:r>
        <w:rPr>
          <w:b/>
          <w:szCs w:val="24"/>
        </w:rPr>
        <w:t>Trustee Comments</w:t>
      </w:r>
    </w:p>
    <w:p w:rsidR="00AF4F27" w:rsidRDefault="00AF4F27">
      <w:pPr>
        <w:rPr>
          <w:b/>
          <w:szCs w:val="24"/>
        </w:rPr>
      </w:pPr>
    </w:p>
    <w:p w:rsidR="00AF4F27" w:rsidRDefault="00AF4F27">
      <w:pPr>
        <w:rPr>
          <w:szCs w:val="24"/>
        </w:rPr>
      </w:pPr>
      <w:r>
        <w:rPr>
          <w:szCs w:val="24"/>
        </w:rPr>
        <w:t>Trustee Carol Para submitted written comments following the adoption of the 2016/2017 Budget.</w:t>
      </w:r>
    </w:p>
    <w:p w:rsidR="00AF4F27" w:rsidRDefault="00AF4F27">
      <w:pPr>
        <w:rPr>
          <w:szCs w:val="24"/>
        </w:rPr>
      </w:pPr>
    </w:p>
    <w:p w:rsidR="00AF4F27" w:rsidRPr="00AF4F27" w:rsidRDefault="00AF4F27">
      <w:pPr>
        <w:rPr>
          <w:i/>
          <w:szCs w:val="24"/>
        </w:rPr>
      </w:pPr>
      <w:r w:rsidRPr="00AF4F27">
        <w:rPr>
          <w:i/>
          <w:szCs w:val="24"/>
        </w:rPr>
        <w:tab/>
        <w:t>“Although I am happy not to have an increase in taxes, there are still a few expenditures in this budget that I do not agree with.  I do not think the budget reflects the wants and needs of our taxpayers.  I look forward to working with the community to see if their priorities are being acted upon by this Board.”</w:t>
      </w:r>
    </w:p>
    <w:p w:rsidR="00AF4F27" w:rsidRPr="00AF4F27" w:rsidRDefault="00AF4F27">
      <w:pPr>
        <w:rPr>
          <w:szCs w:val="24"/>
        </w:rPr>
      </w:pPr>
    </w:p>
    <w:p w:rsidR="00AF4F27" w:rsidRDefault="00AF4F27">
      <w:pPr>
        <w:rPr>
          <w:szCs w:val="24"/>
        </w:rPr>
      </w:pPr>
    </w:p>
    <w:p w:rsidR="005D0AA7" w:rsidRDefault="005D0AA7">
      <w:pPr>
        <w:rPr>
          <w:szCs w:val="24"/>
        </w:rPr>
      </w:pPr>
    </w:p>
    <w:p w:rsidR="00323394" w:rsidRDefault="00DB7ED0">
      <w:pPr>
        <w:rPr>
          <w:szCs w:val="24"/>
        </w:rPr>
      </w:pPr>
      <w:r>
        <w:rPr>
          <w:szCs w:val="24"/>
        </w:rPr>
        <w:t xml:space="preserve">Meeting adjourned at </w:t>
      </w:r>
      <w:r w:rsidR="00AF4F27">
        <w:rPr>
          <w:szCs w:val="24"/>
        </w:rPr>
        <w:t>7:45</w:t>
      </w:r>
      <w:r w:rsidR="00323394">
        <w:rPr>
          <w:szCs w:val="24"/>
        </w:rPr>
        <w:t>PM</w:t>
      </w:r>
    </w:p>
    <w:p w:rsidR="00DC4C0C" w:rsidRDefault="00DC4C0C">
      <w:pPr>
        <w:rPr>
          <w:szCs w:val="24"/>
        </w:rPr>
      </w:pPr>
    </w:p>
    <w:p w:rsidR="00DC4C0C" w:rsidRDefault="00DC4C0C">
      <w:pPr>
        <w:rPr>
          <w:szCs w:val="24"/>
        </w:rPr>
      </w:pPr>
    </w:p>
    <w:p w:rsidR="00AF4F27" w:rsidRDefault="00AF4F27">
      <w:pPr>
        <w:rPr>
          <w:szCs w:val="24"/>
        </w:rPr>
      </w:pPr>
      <w:r>
        <w:rPr>
          <w:szCs w:val="24"/>
        </w:rPr>
        <w:t>Respectfully submitted by,</w:t>
      </w:r>
    </w:p>
    <w:p w:rsidR="00AF4F27" w:rsidRDefault="00AF4F27">
      <w:pPr>
        <w:rPr>
          <w:szCs w:val="24"/>
        </w:rPr>
      </w:pPr>
    </w:p>
    <w:p w:rsidR="00AF4F27" w:rsidRDefault="00AF4F27">
      <w:pPr>
        <w:rPr>
          <w:szCs w:val="24"/>
        </w:rPr>
      </w:pPr>
    </w:p>
    <w:p w:rsidR="00AF4F27" w:rsidRDefault="00AF4F27">
      <w:pPr>
        <w:rPr>
          <w:szCs w:val="24"/>
        </w:rPr>
      </w:pPr>
    </w:p>
    <w:p w:rsidR="00AF4F27" w:rsidRDefault="00AF4F27">
      <w:pPr>
        <w:rPr>
          <w:szCs w:val="24"/>
        </w:rPr>
      </w:pPr>
      <w:r>
        <w:rPr>
          <w:szCs w:val="24"/>
        </w:rPr>
        <w:t>Patricia J. Derby</w:t>
      </w:r>
    </w:p>
    <w:p w:rsidR="00AF4F27" w:rsidRDefault="00AF4F27">
      <w:pPr>
        <w:rPr>
          <w:szCs w:val="24"/>
        </w:rPr>
      </w:pPr>
      <w:r>
        <w:rPr>
          <w:szCs w:val="24"/>
        </w:rPr>
        <w:t>Village Clerk</w:t>
      </w:r>
    </w:p>
    <w:p w:rsidR="00AF4F27" w:rsidRPr="00625D8E" w:rsidRDefault="00AF4F27">
      <w:pPr>
        <w:rPr>
          <w:szCs w:val="24"/>
        </w:rPr>
      </w:pPr>
      <w:bookmarkStart w:id="3" w:name="_GoBack"/>
      <w:bookmarkEnd w:id="3"/>
    </w:p>
    <w:sectPr w:rsidR="00AF4F27" w:rsidRPr="0062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BB9"/>
    <w:multiLevelType w:val="hybridMultilevel"/>
    <w:tmpl w:val="BFB069F6"/>
    <w:lvl w:ilvl="0" w:tplc="49ACC122">
      <w:start w:val="6"/>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30E45"/>
    <w:multiLevelType w:val="hybridMultilevel"/>
    <w:tmpl w:val="FFCA8DCC"/>
    <w:lvl w:ilvl="0" w:tplc="A796A3CA">
      <w:start w:val="65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B118B"/>
    <w:multiLevelType w:val="multilevel"/>
    <w:tmpl w:val="234EC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BE"/>
    <w:rsid w:val="00000B3C"/>
    <w:rsid w:val="0000706E"/>
    <w:rsid w:val="000268BC"/>
    <w:rsid w:val="000526CF"/>
    <w:rsid w:val="00077CE2"/>
    <w:rsid w:val="00090EFF"/>
    <w:rsid w:val="000B4A6B"/>
    <w:rsid w:val="000B593D"/>
    <w:rsid w:val="000D246F"/>
    <w:rsid w:val="000E0139"/>
    <w:rsid w:val="00135DB5"/>
    <w:rsid w:val="001409DB"/>
    <w:rsid w:val="001707C2"/>
    <w:rsid w:val="00176E30"/>
    <w:rsid w:val="00177DF5"/>
    <w:rsid w:val="001901DB"/>
    <w:rsid w:val="001B3BB3"/>
    <w:rsid w:val="001D7C24"/>
    <w:rsid w:val="001E70F3"/>
    <w:rsid w:val="001F49A2"/>
    <w:rsid w:val="00217129"/>
    <w:rsid w:val="002231F0"/>
    <w:rsid w:val="0022616D"/>
    <w:rsid w:val="00227ECD"/>
    <w:rsid w:val="00242889"/>
    <w:rsid w:val="00283BD1"/>
    <w:rsid w:val="00292C25"/>
    <w:rsid w:val="00296929"/>
    <w:rsid w:val="002A345D"/>
    <w:rsid w:val="002C08E0"/>
    <w:rsid w:val="002C7D22"/>
    <w:rsid w:val="002E4882"/>
    <w:rsid w:val="00316EEB"/>
    <w:rsid w:val="00323394"/>
    <w:rsid w:val="00323DC9"/>
    <w:rsid w:val="00346BA6"/>
    <w:rsid w:val="003535CA"/>
    <w:rsid w:val="00380881"/>
    <w:rsid w:val="003A6F91"/>
    <w:rsid w:val="003B6CE7"/>
    <w:rsid w:val="003D0591"/>
    <w:rsid w:val="003F35E1"/>
    <w:rsid w:val="003F3ED6"/>
    <w:rsid w:val="00404CE9"/>
    <w:rsid w:val="004277FC"/>
    <w:rsid w:val="00432CD4"/>
    <w:rsid w:val="00435DFD"/>
    <w:rsid w:val="00445094"/>
    <w:rsid w:val="004461B2"/>
    <w:rsid w:val="004633FD"/>
    <w:rsid w:val="004B1401"/>
    <w:rsid w:val="004D6126"/>
    <w:rsid w:val="004E6B9B"/>
    <w:rsid w:val="00521AA7"/>
    <w:rsid w:val="00530C5A"/>
    <w:rsid w:val="00573238"/>
    <w:rsid w:val="005C4D62"/>
    <w:rsid w:val="005D0AA7"/>
    <w:rsid w:val="005E4814"/>
    <w:rsid w:val="0060740F"/>
    <w:rsid w:val="006137D8"/>
    <w:rsid w:val="00624C81"/>
    <w:rsid w:val="00625D8E"/>
    <w:rsid w:val="006470CC"/>
    <w:rsid w:val="00647BD8"/>
    <w:rsid w:val="00653D8E"/>
    <w:rsid w:val="00660323"/>
    <w:rsid w:val="00673CF9"/>
    <w:rsid w:val="006B1767"/>
    <w:rsid w:val="006D30A0"/>
    <w:rsid w:val="006E23C8"/>
    <w:rsid w:val="00705FDC"/>
    <w:rsid w:val="00720A4A"/>
    <w:rsid w:val="00734F2B"/>
    <w:rsid w:val="007574A7"/>
    <w:rsid w:val="0077625E"/>
    <w:rsid w:val="007938CB"/>
    <w:rsid w:val="007B500E"/>
    <w:rsid w:val="007C4F58"/>
    <w:rsid w:val="007E3B1C"/>
    <w:rsid w:val="007F6D34"/>
    <w:rsid w:val="008960BE"/>
    <w:rsid w:val="008A2B36"/>
    <w:rsid w:val="008B16AB"/>
    <w:rsid w:val="008D53C2"/>
    <w:rsid w:val="008E58CF"/>
    <w:rsid w:val="009016BA"/>
    <w:rsid w:val="009048CF"/>
    <w:rsid w:val="009049F0"/>
    <w:rsid w:val="009346C0"/>
    <w:rsid w:val="00943795"/>
    <w:rsid w:val="00963430"/>
    <w:rsid w:val="009703C6"/>
    <w:rsid w:val="0097189F"/>
    <w:rsid w:val="00993283"/>
    <w:rsid w:val="009B2493"/>
    <w:rsid w:val="009E1CF6"/>
    <w:rsid w:val="009E3B71"/>
    <w:rsid w:val="009E5C2E"/>
    <w:rsid w:val="009F6597"/>
    <w:rsid w:val="00A146FD"/>
    <w:rsid w:val="00A35573"/>
    <w:rsid w:val="00A50BAA"/>
    <w:rsid w:val="00A70B9E"/>
    <w:rsid w:val="00A73A14"/>
    <w:rsid w:val="00AB41D7"/>
    <w:rsid w:val="00AF4F27"/>
    <w:rsid w:val="00B24DB7"/>
    <w:rsid w:val="00B34E66"/>
    <w:rsid w:val="00B42B6A"/>
    <w:rsid w:val="00B56E17"/>
    <w:rsid w:val="00B82CD6"/>
    <w:rsid w:val="00B927DD"/>
    <w:rsid w:val="00BC3778"/>
    <w:rsid w:val="00BC3BF1"/>
    <w:rsid w:val="00BE2292"/>
    <w:rsid w:val="00C10E74"/>
    <w:rsid w:val="00C114F8"/>
    <w:rsid w:val="00C12F86"/>
    <w:rsid w:val="00C23733"/>
    <w:rsid w:val="00C62FF6"/>
    <w:rsid w:val="00C65E64"/>
    <w:rsid w:val="00C865A5"/>
    <w:rsid w:val="00C95070"/>
    <w:rsid w:val="00CA2A40"/>
    <w:rsid w:val="00CC365C"/>
    <w:rsid w:val="00CE2042"/>
    <w:rsid w:val="00CE38DF"/>
    <w:rsid w:val="00CF02C3"/>
    <w:rsid w:val="00D07B98"/>
    <w:rsid w:val="00D16A29"/>
    <w:rsid w:val="00D1729E"/>
    <w:rsid w:val="00D22872"/>
    <w:rsid w:val="00D4266C"/>
    <w:rsid w:val="00D5414B"/>
    <w:rsid w:val="00D57A30"/>
    <w:rsid w:val="00D70CEA"/>
    <w:rsid w:val="00D73860"/>
    <w:rsid w:val="00DB113A"/>
    <w:rsid w:val="00DB7ED0"/>
    <w:rsid w:val="00DC4C0C"/>
    <w:rsid w:val="00DE3FF9"/>
    <w:rsid w:val="00E316AA"/>
    <w:rsid w:val="00E364AF"/>
    <w:rsid w:val="00E4112E"/>
    <w:rsid w:val="00EA2456"/>
    <w:rsid w:val="00EB6C0F"/>
    <w:rsid w:val="00EC0985"/>
    <w:rsid w:val="00EC5157"/>
    <w:rsid w:val="00ED57A3"/>
    <w:rsid w:val="00F51E4F"/>
    <w:rsid w:val="00F63F35"/>
    <w:rsid w:val="00FA73E5"/>
    <w:rsid w:val="00FD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BE"/>
    <w:pPr>
      <w:spacing w:after="0" w:line="240" w:lineRule="auto"/>
    </w:pPr>
    <w:rPr>
      <w:rFonts w:ascii="Garmond (W1)" w:eastAsia="Times New Roman" w:hAnsi="Garmond (W1)" w:cs="Times New Roman"/>
      <w:sz w:val="24"/>
      <w:szCs w:val="20"/>
    </w:rPr>
  </w:style>
  <w:style w:type="paragraph" w:styleId="Heading1">
    <w:name w:val="heading 1"/>
    <w:basedOn w:val="Normal"/>
    <w:next w:val="Normal"/>
    <w:link w:val="Heading1Char"/>
    <w:uiPriority w:val="9"/>
    <w:qFormat/>
    <w:rsid w:val="00D16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A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60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60BE"/>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F51E4F"/>
    <w:rPr>
      <w:rFonts w:ascii="Tahoma" w:hAnsi="Tahoma" w:cs="Tahoma"/>
      <w:sz w:val="16"/>
      <w:szCs w:val="16"/>
    </w:rPr>
  </w:style>
  <w:style w:type="character" w:customStyle="1" w:styleId="BalloonTextChar">
    <w:name w:val="Balloon Text Char"/>
    <w:basedOn w:val="DefaultParagraphFont"/>
    <w:link w:val="BalloonText"/>
    <w:uiPriority w:val="99"/>
    <w:semiHidden/>
    <w:rsid w:val="00F51E4F"/>
    <w:rPr>
      <w:rFonts w:ascii="Tahoma" w:eastAsia="Times New Roman" w:hAnsi="Tahoma" w:cs="Tahoma"/>
      <w:sz w:val="16"/>
      <w:szCs w:val="16"/>
    </w:rPr>
  </w:style>
  <w:style w:type="paragraph" w:styleId="ListParagraph">
    <w:name w:val="List Paragraph"/>
    <w:basedOn w:val="Normal"/>
    <w:uiPriority w:val="34"/>
    <w:qFormat/>
    <w:rsid w:val="00AB41D7"/>
    <w:pPr>
      <w:ind w:left="720"/>
      <w:contextualSpacing/>
    </w:pPr>
  </w:style>
  <w:style w:type="paragraph" w:styleId="Title">
    <w:name w:val="Title"/>
    <w:basedOn w:val="Normal"/>
    <w:link w:val="TitleChar"/>
    <w:qFormat/>
    <w:rsid w:val="00B24DB7"/>
    <w:pPr>
      <w:jc w:val="center"/>
    </w:pPr>
    <w:rPr>
      <w:b/>
    </w:rPr>
  </w:style>
  <w:style w:type="character" w:customStyle="1" w:styleId="TitleChar">
    <w:name w:val="Title Char"/>
    <w:basedOn w:val="DefaultParagraphFont"/>
    <w:link w:val="Title"/>
    <w:rsid w:val="00B24DB7"/>
    <w:rPr>
      <w:rFonts w:ascii="Garmond (W1)" w:eastAsia="Times New Roman" w:hAnsi="Garmond (W1)" w:cs="Times New Roman"/>
      <w:b/>
      <w:sz w:val="24"/>
      <w:szCs w:val="20"/>
    </w:rPr>
  </w:style>
  <w:style w:type="paragraph" w:styleId="BodyText">
    <w:name w:val="Body Text"/>
    <w:basedOn w:val="Normal"/>
    <w:link w:val="BodyTextChar"/>
    <w:rsid w:val="00B24DB7"/>
    <w:rPr>
      <w:b/>
    </w:rPr>
  </w:style>
  <w:style w:type="character" w:customStyle="1" w:styleId="BodyTextChar">
    <w:name w:val="Body Text Char"/>
    <w:basedOn w:val="DefaultParagraphFont"/>
    <w:link w:val="BodyText"/>
    <w:rsid w:val="00B24DB7"/>
    <w:rPr>
      <w:rFonts w:ascii="Garmond (W1)" w:eastAsia="Times New Roman" w:hAnsi="Garmond (W1)" w:cs="Times New Roman"/>
      <w:b/>
      <w:sz w:val="24"/>
      <w:szCs w:val="20"/>
    </w:rPr>
  </w:style>
  <w:style w:type="character" w:customStyle="1" w:styleId="CharacterStyle1">
    <w:name w:val="Character Style 1"/>
    <w:uiPriority w:val="99"/>
    <w:rsid w:val="002C08E0"/>
    <w:rPr>
      <w:sz w:val="20"/>
    </w:rPr>
  </w:style>
  <w:style w:type="paragraph" w:styleId="NoSpacing">
    <w:name w:val="No Spacing"/>
    <w:uiPriority w:val="99"/>
    <w:qFormat/>
    <w:rsid w:val="002C08E0"/>
    <w:pPr>
      <w:widowControl w:val="0"/>
      <w:kinsoku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6A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BE"/>
    <w:pPr>
      <w:spacing w:after="0" w:line="240" w:lineRule="auto"/>
    </w:pPr>
    <w:rPr>
      <w:rFonts w:ascii="Garmond (W1)" w:eastAsia="Times New Roman" w:hAnsi="Garmond (W1)" w:cs="Times New Roman"/>
      <w:sz w:val="24"/>
      <w:szCs w:val="20"/>
    </w:rPr>
  </w:style>
  <w:style w:type="paragraph" w:styleId="Heading1">
    <w:name w:val="heading 1"/>
    <w:basedOn w:val="Normal"/>
    <w:next w:val="Normal"/>
    <w:link w:val="Heading1Char"/>
    <w:uiPriority w:val="9"/>
    <w:qFormat/>
    <w:rsid w:val="00D16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A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60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60BE"/>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F51E4F"/>
    <w:rPr>
      <w:rFonts w:ascii="Tahoma" w:hAnsi="Tahoma" w:cs="Tahoma"/>
      <w:sz w:val="16"/>
      <w:szCs w:val="16"/>
    </w:rPr>
  </w:style>
  <w:style w:type="character" w:customStyle="1" w:styleId="BalloonTextChar">
    <w:name w:val="Balloon Text Char"/>
    <w:basedOn w:val="DefaultParagraphFont"/>
    <w:link w:val="BalloonText"/>
    <w:uiPriority w:val="99"/>
    <w:semiHidden/>
    <w:rsid w:val="00F51E4F"/>
    <w:rPr>
      <w:rFonts w:ascii="Tahoma" w:eastAsia="Times New Roman" w:hAnsi="Tahoma" w:cs="Tahoma"/>
      <w:sz w:val="16"/>
      <w:szCs w:val="16"/>
    </w:rPr>
  </w:style>
  <w:style w:type="paragraph" w:styleId="ListParagraph">
    <w:name w:val="List Paragraph"/>
    <w:basedOn w:val="Normal"/>
    <w:uiPriority w:val="34"/>
    <w:qFormat/>
    <w:rsid w:val="00AB41D7"/>
    <w:pPr>
      <w:ind w:left="720"/>
      <w:contextualSpacing/>
    </w:pPr>
  </w:style>
  <w:style w:type="paragraph" w:styleId="Title">
    <w:name w:val="Title"/>
    <w:basedOn w:val="Normal"/>
    <w:link w:val="TitleChar"/>
    <w:qFormat/>
    <w:rsid w:val="00B24DB7"/>
    <w:pPr>
      <w:jc w:val="center"/>
    </w:pPr>
    <w:rPr>
      <w:b/>
    </w:rPr>
  </w:style>
  <w:style w:type="character" w:customStyle="1" w:styleId="TitleChar">
    <w:name w:val="Title Char"/>
    <w:basedOn w:val="DefaultParagraphFont"/>
    <w:link w:val="Title"/>
    <w:rsid w:val="00B24DB7"/>
    <w:rPr>
      <w:rFonts w:ascii="Garmond (W1)" w:eastAsia="Times New Roman" w:hAnsi="Garmond (W1)" w:cs="Times New Roman"/>
      <w:b/>
      <w:sz w:val="24"/>
      <w:szCs w:val="20"/>
    </w:rPr>
  </w:style>
  <w:style w:type="paragraph" w:styleId="BodyText">
    <w:name w:val="Body Text"/>
    <w:basedOn w:val="Normal"/>
    <w:link w:val="BodyTextChar"/>
    <w:rsid w:val="00B24DB7"/>
    <w:rPr>
      <w:b/>
    </w:rPr>
  </w:style>
  <w:style w:type="character" w:customStyle="1" w:styleId="BodyTextChar">
    <w:name w:val="Body Text Char"/>
    <w:basedOn w:val="DefaultParagraphFont"/>
    <w:link w:val="BodyText"/>
    <w:rsid w:val="00B24DB7"/>
    <w:rPr>
      <w:rFonts w:ascii="Garmond (W1)" w:eastAsia="Times New Roman" w:hAnsi="Garmond (W1)" w:cs="Times New Roman"/>
      <w:b/>
      <w:sz w:val="24"/>
      <w:szCs w:val="20"/>
    </w:rPr>
  </w:style>
  <w:style w:type="character" w:customStyle="1" w:styleId="CharacterStyle1">
    <w:name w:val="Character Style 1"/>
    <w:uiPriority w:val="99"/>
    <w:rsid w:val="002C08E0"/>
    <w:rPr>
      <w:sz w:val="20"/>
    </w:rPr>
  </w:style>
  <w:style w:type="paragraph" w:styleId="NoSpacing">
    <w:name w:val="No Spacing"/>
    <w:uiPriority w:val="99"/>
    <w:qFormat/>
    <w:rsid w:val="002C08E0"/>
    <w:pPr>
      <w:widowControl w:val="0"/>
      <w:kinsoku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6A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2">
      <w:bodyDiv w:val="1"/>
      <w:marLeft w:val="0"/>
      <w:marRight w:val="0"/>
      <w:marTop w:val="0"/>
      <w:marBottom w:val="0"/>
      <w:divBdr>
        <w:top w:val="none" w:sz="0" w:space="0" w:color="auto"/>
        <w:left w:val="none" w:sz="0" w:space="0" w:color="auto"/>
        <w:bottom w:val="none" w:sz="0" w:space="0" w:color="auto"/>
        <w:right w:val="none" w:sz="0" w:space="0" w:color="auto"/>
      </w:divBdr>
    </w:div>
    <w:div w:id="192152357">
      <w:bodyDiv w:val="1"/>
      <w:marLeft w:val="0"/>
      <w:marRight w:val="0"/>
      <w:marTop w:val="0"/>
      <w:marBottom w:val="0"/>
      <w:divBdr>
        <w:top w:val="none" w:sz="0" w:space="0" w:color="auto"/>
        <w:left w:val="none" w:sz="0" w:space="0" w:color="auto"/>
        <w:bottom w:val="none" w:sz="0" w:space="0" w:color="auto"/>
        <w:right w:val="none" w:sz="0" w:space="0" w:color="auto"/>
      </w:divBdr>
    </w:div>
    <w:div w:id="21274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13</cp:revision>
  <cp:lastPrinted>2016-04-19T19:21:00Z</cp:lastPrinted>
  <dcterms:created xsi:type="dcterms:W3CDTF">2016-04-08T14:52:00Z</dcterms:created>
  <dcterms:modified xsi:type="dcterms:W3CDTF">2016-04-19T19:56:00Z</dcterms:modified>
</cp:coreProperties>
</file>